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90" w:rsidRPr="00F830E7" w:rsidRDefault="002D7E90" w:rsidP="002D7E90">
      <w:pPr>
        <w:pStyle w:val="a6"/>
        <w:jc w:val="center"/>
        <w:rPr>
          <w:rFonts w:ascii="Times New Roman" w:hAnsi="Times New Roman"/>
          <w:b/>
          <w:sz w:val="28"/>
          <w:szCs w:val="28"/>
        </w:rPr>
      </w:pPr>
      <w:r w:rsidRPr="00F830E7">
        <w:rPr>
          <w:rFonts w:ascii="Times New Roman" w:hAnsi="Times New Roman"/>
          <w:b/>
          <w:sz w:val="28"/>
          <w:szCs w:val="28"/>
        </w:rPr>
        <w:t>МУНИЦИПАЛЬНОЕ БЮДЖЕТНОЕ ОБЩЕОБРАЗОВАТЕЛЬНОЕ УЧРЕЖДЕНИЕ СРЕДНЯЯ ШКОЛА ОЧНОЙ, ОЧНО-ЗАОЧНОЙ, ЗАОЧНОЙ ФОРМ ОБУЧЕНИЯ  №1</w:t>
      </w:r>
    </w:p>
    <w:p w:rsidR="002D7E90" w:rsidRPr="00F830E7" w:rsidRDefault="002D7E90" w:rsidP="002D7E90">
      <w:pPr>
        <w:pStyle w:val="a6"/>
        <w:jc w:val="center"/>
        <w:rPr>
          <w:rFonts w:ascii="Times New Roman" w:hAnsi="Times New Roman"/>
          <w:b/>
          <w:sz w:val="28"/>
          <w:szCs w:val="28"/>
        </w:rPr>
      </w:pPr>
      <w:r>
        <w:rPr>
          <w:rFonts w:ascii="Times New Roman" w:hAnsi="Times New Roman"/>
          <w:b/>
          <w:sz w:val="28"/>
          <w:szCs w:val="28"/>
        </w:rPr>
        <w:t>г</w:t>
      </w:r>
      <w:r w:rsidRPr="00F830E7">
        <w:rPr>
          <w:rFonts w:ascii="Times New Roman" w:hAnsi="Times New Roman"/>
          <w:b/>
          <w:sz w:val="28"/>
          <w:szCs w:val="28"/>
        </w:rPr>
        <w:t>. ЛИПЕЦКА</w:t>
      </w:r>
    </w:p>
    <w:p w:rsidR="002D7E90" w:rsidRDefault="002D7E90" w:rsidP="002D7E90">
      <w:pPr>
        <w:pStyle w:val="2"/>
        <w:rPr>
          <w:rFonts w:ascii="Times New Roman" w:hAnsi="Times New Roman" w:cs="Times New Roman"/>
          <w:sz w:val="36"/>
          <w:lang w:val="ru-RU"/>
        </w:rPr>
      </w:pPr>
    </w:p>
    <w:p w:rsidR="002D7E90" w:rsidRDefault="002D7E90" w:rsidP="002D7E90"/>
    <w:p w:rsidR="002D7E90" w:rsidRDefault="002D7E90" w:rsidP="002D7E90"/>
    <w:p w:rsidR="002D7E90" w:rsidRDefault="002D7E90" w:rsidP="002D7E90">
      <w:pPr>
        <w:rPr>
          <w:sz w:val="48"/>
          <w:szCs w:val="48"/>
        </w:rPr>
      </w:pPr>
    </w:p>
    <w:p w:rsidR="002D7E90" w:rsidRPr="00F830E7" w:rsidRDefault="002D7E90" w:rsidP="002D7E90">
      <w:pPr>
        <w:jc w:val="center"/>
        <w:rPr>
          <w:rFonts w:ascii="Times New Roman" w:hAnsi="Times New Roman" w:cs="Times New Roman"/>
          <w:b/>
          <w:sz w:val="48"/>
          <w:szCs w:val="48"/>
        </w:rPr>
      </w:pPr>
      <w:r w:rsidRPr="00F830E7">
        <w:rPr>
          <w:rFonts w:ascii="Times New Roman" w:hAnsi="Times New Roman" w:cs="Times New Roman"/>
          <w:b/>
          <w:sz w:val="48"/>
          <w:szCs w:val="48"/>
        </w:rPr>
        <w:t xml:space="preserve">Рабочая программа по </w:t>
      </w:r>
      <w:r w:rsidR="00376ECA">
        <w:rPr>
          <w:rFonts w:ascii="Times New Roman" w:hAnsi="Times New Roman" w:cs="Times New Roman"/>
          <w:b/>
          <w:sz w:val="48"/>
          <w:szCs w:val="48"/>
        </w:rPr>
        <w:t>литературе</w:t>
      </w:r>
    </w:p>
    <w:p w:rsidR="002D7E90" w:rsidRPr="00F830E7" w:rsidRDefault="002D7E90" w:rsidP="002D7E90">
      <w:pPr>
        <w:pStyle w:val="3"/>
        <w:rPr>
          <w:b/>
          <w:bCs/>
          <w:sz w:val="48"/>
          <w:szCs w:val="48"/>
        </w:rPr>
      </w:pPr>
      <w:r w:rsidRPr="00F830E7">
        <w:rPr>
          <w:b/>
          <w:bCs/>
          <w:sz w:val="48"/>
          <w:szCs w:val="48"/>
        </w:rPr>
        <w:t xml:space="preserve">для </w:t>
      </w:r>
      <w:r w:rsidR="00376ECA">
        <w:rPr>
          <w:b/>
          <w:bCs/>
          <w:sz w:val="48"/>
          <w:szCs w:val="48"/>
        </w:rPr>
        <w:t>11</w:t>
      </w:r>
      <w:r w:rsidRPr="00F830E7">
        <w:rPr>
          <w:b/>
          <w:bCs/>
          <w:sz w:val="48"/>
          <w:szCs w:val="48"/>
        </w:rPr>
        <w:t xml:space="preserve"> классов</w:t>
      </w:r>
    </w:p>
    <w:p w:rsidR="002D7E90" w:rsidRPr="00F830E7" w:rsidRDefault="002D7E90" w:rsidP="002D7E90">
      <w:pPr>
        <w:pStyle w:val="3"/>
        <w:rPr>
          <w:b/>
          <w:bCs/>
          <w:sz w:val="48"/>
          <w:szCs w:val="48"/>
        </w:rPr>
      </w:pPr>
      <w:r w:rsidRPr="00F830E7">
        <w:rPr>
          <w:b/>
          <w:bCs/>
          <w:sz w:val="48"/>
          <w:szCs w:val="48"/>
        </w:rPr>
        <w:t>очно-заочной формы обучения</w:t>
      </w:r>
    </w:p>
    <w:p w:rsidR="002D7E90" w:rsidRPr="00F830E7" w:rsidRDefault="002D7E90" w:rsidP="002D7E90">
      <w:pPr>
        <w:pStyle w:val="3"/>
        <w:rPr>
          <w:b/>
          <w:sz w:val="32"/>
          <w:szCs w:val="32"/>
        </w:rPr>
      </w:pPr>
    </w:p>
    <w:p w:rsidR="002D7E90" w:rsidRPr="00F830E7" w:rsidRDefault="002D7E90" w:rsidP="002D7E90">
      <w:pPr>
        <w:pStyle w:val="3"/>
        <w:rPr>
          <w:b/>
          <w:sz w:val="32"/>
          <w:szCs w:val="32"/>
        </w:rPr>
      </w:pPr>
    </w:p>
    <w:p w:rsidR="002D7E90" w:rsidRPr="00F830E7" w:rsidRDefault="002D7E90" w:rsidP="002D7E90">
      <w:pPr>
        <w:pStyle w:val="3"/>
        <w:tabs>
          <w:tab w:val="left" w:pos="1800"/>
        </w:tabs>
        <w:rPr>
          <w:sz w:val="32"/>
          <w:szCs w:val="32"/>
        </w:rPr>
      </w:pPr>
      <w:r w:rsidRPr="00F830E7">
        <w:rPr>
          <w:sz w:val="32"/>
          <w:szCs w:val="32"/>
        </w:rPr>
        <w:t>Срок действия – три учебных года</w:t>
      </w:r>
    </w:p>
    <w:p w:rsidR="002D7E90" w:rsidRPr="00D77206" w:rsidRDefault="002D7E90" w:rsidP="002D7E90">
      <w:pPr>
        <w:jc w:val="center"/>
        <w:rPr>
          <w:rFonts w:ascii="Times New Roman" w:hAnsi="Times New Roman" w:cs="Times New Roman"/>
          <w:sz w:val="32"/>
          <w:szCs w:val="32"/>
        </w:rPr>
      </w:pPr>
      <w:r w:rsidRPr="00D77206">
        <w:rPr>
          <w:rFonts w:ascii="Times New Roman" w:hAnsi="Times New Roman" w:cs="Times New Roman"/>
          <w:sz w:val="32"/>
          <w:szCs w:val="32"/>
        </w:rPr>
        <w:t>Начало действия 0</w:t>
      </w:r>
      <w:r w:rsidR="00376ECA">
        <w:rPr>
          <w:rFonts w:ascii="Times New Roman" w:hAnsi="Times New Roman" w:cs="Times New Roman"/>
          <w:sz w:val="32"/>
          <w:szCs w:val="32"/>
        </w:rPr>
        <w:t>2</w:t>
      </w:r>
      <w:r w:rsidRPr="00D77206">
        <w:rPr>
          <w:rFonts w:ascii="Times New Roman" w:hAnsi="Times New Roman" w:cs="Times New Roman"/>
          <w:sz w:val="32"/>
          <w:szCs w:val="32"/>
        </w:rPr>
        <w:t xml:space="preserve"> сентября 20</w:t>
      </w:r>
      <w:r>
        <w:rPr>
          <w:rFonts w:ascii="Times New Roman" w:hAnsi="Times New Roman" w:cs="Times New Roman"/>
          <w:sz w:val="32"/>
          <w:szCs w:val="32"/>
        </w:rPr>
        <w:t>2</w:t>
      </w:r>
      <w:r w:rsidR="00376ECA">
        <w:rPr>
          <w:rFonts w:ascii="Times New Roman" w:hAnsi="Times New Roman" w:cs="Times New Roman"/>
          <w:sz w:val="32"/>
          <w:szCs w:val="32"/>
        </w:rPr>
        <w:t>4</w:t>
      </w:r>
      <w:r w:rsidRPr="00D77206">
        <w:rPr>
          <w:rFonts w:ascii="Times New Roman" w:hAnsi="Times New Roman" w:cs="Times New Roman"/>
          <w:sz w:val="32"/>
          <w:szCs w:val="32"/>
        </w:rPr>
        <w:t xml:space="preserve"> года</w:t>
      </w:r>
    </w:p>
    <w:p w:rsidR="002D7E90" w:rsidRPr="00D77206" w:rsidRDefault="002D7E90" w:rsidP="002D7E90">
      <w:pPr>
        <w:rPr>
          <w:sz w:val="32"/>
          <w:szCs w:val="32"/>
        </w:rPr>
      </w:pPr>
    </w:p>
    <w:p w:rsidR="003537EE" w:rsidRPr="003537EE" w:rsidRDefault="003537EE" w:rsidP="003537EE">
      <w:pPr>
        <w:spacing w:after="0" w:line="240" w:lineRule="auto"/>
        <w:jc w:val="right"/>
        <w:rPr>
          <w:rFonts w:ascii="Times New Roman" w:eastAsia="Times New Roman" w:hAnsi="Times New Roman" w:cs="Times New Roman"/>
          <w:sz w:val="28"/>
          <w:szCs w:val="28"/>
        </w:rPr>
      </w:pPr>
      <w:r w:rsidRPr="003537EE">
        <w:rPr>
          <w:rFonts w:ascii="Times New Roman" w:eastAsia="Times New Roman" w:hAnsi="Times New Roman" w:cs="Times New Roman"/>
          <w:sz w:val="28"/>
          <w:szCs w:val="28"/>
        </w:rPr>
        <w:t>«Утверждаю»</w:t>
      </w:r>
    </w:p>
    <w:p w:rsidR="003537EE" w:rsidRPr="003537EE" w:rsidRDefault="003537EE" w:rsidP="003537EE">
      <w:pPr>
        <w:spacing w:after="0" w:line="240" w:lineRule="auto"/>
        <w:jc w:val="right"/>
        <w:rPr>
          <w:rFonts w:ascii="Times New Roman" w:eastAsia="Times New Roman" w:hAnsi="Times New Roman" w:cs="Times New Roman"/>
          <w:sz w:val="28"/>
          <w:szCs w:val="28"/>
        </w:rPr>
      </w:pPr>
      <w:r w:rsidRPr="003537EE">
        <w:rPr>
          <w:rFonts w:ascii="Times New Roman" w:eastAsia="Times New Roman" w:hAnsi="Times New Roman" w:cs="Times New Roman"/>
          <w:sz w:val="28"/>
          <w:szCs w:val="28"/>
        </w:rPr>
        <w:t xml:space="preserve">                                        директор МБОУ СШООЗЗ №1</w:t>
      </w:r>
    </w:p>
    <w:p w:rsidR="003537EE" w:rsidRPr="003537EE" w:rsidRDefault="003537EE" w:rsidP="003537EE">
      <w:pPr>
        <w:spacing w:after="0" w:line="240" w:lineRule="auto"/>
        <w:jc w:val="right"/>
        <w:rPr>
          <w:rFonts w:ascii="Times New Roman" w:eastAsia="Times New Roman" w:hAnsi="Times New Roman" w:cs="Times New Roman"/>
          <w:sz w:val="28"/>
          <w:szCs w:val="28"/>
        </w:rPr>
      </w:pPr>
    </w:p>
    <w:p w:rsidR="003537EE" w:rsidRPr="003537EE" w:rsidRDefault="003537EE" w:rsidP="003537EE">
      <w:pPr>
        <w:tabs>
          <w:tab w:val="left" w:pos="8025"/>
        </w:tabs>
        <w:spacing w:after="0" w:line="240" w:lineRule="auto"/>
        <w:jc w:val="right"/>
        <w:rPr>
          <w:rFonts w:ascii="Times New Roman" w:eastAsia="Times New Roman" w:hAnsi="Times New Roman" w:cs="Times New Roman"/>
          <w:b/>
          <w:sz w:val="28"/>
          <w:szCs w:val="28"/>
        </w:rPr>
      </w:pPr>
      <w:r w:rsidRPr="003537EE">
        <w:rPr>
          <w:rFonts w:ascii="Times New Roman" w:eastAsia="Calibri" w:hAnsi="Times New Roman" w:cs="Times New Roman"/>
          <w:sz w:val="28"/>
          <w:szCs w:val="28"/>
        </w:rPr>
        <w:t xml:space="preserve">приказ № </w:t>
      </w:r>
      <w:r w:rsidRPr="003537EE">
        <w:rPr>
          <w:rFonts w:ascii="Times New Roman" w:eastAsia="Calibri" w:hAnsi="Times New Roman" w:cs="Times New Roman"/>
          <w:sz w:val="28"/>
          <w:szCs w:val="28"/>
          <w:u w:val="single"/>
        </w:rPr>
        <w:t xml:space="preserve"> 34 </w:t>
      </w:r>
      <w:r w:rsidRPr="003537EE">
        <w:rPr>
          <w:rFonts w:ascii="Times New Roman" w:eastAsia="Calibri" w:hAnsi="Times New Roman" w:cs="Times New Roman"/>
          <w:sz w:val="28"/>
          <w:szCs w:val="28"/>
        </w:rPr>
        <w:t xml:space="preserve"> </w:t>
      </w:r>
      <w:r w:rsidRPr="003537EE">
        <w:rPr>
          <w:rFonts w:ascii="Times New Roman" w:eastAsia="Calibri" w:hAnsi="Times New Roman" w:cs="Times New Roman"/>
          <w:sz w:val="28"/>
          <w:szCs w:val="28"/>
          <w:u w:val="single"/>
        </w:rPr>
        <w:t>от 29 .08. 2024 года</w:t>
      </w:r>
      <w:r w:rsidRPr="003537EE">
        <w:rPr>
          <w:rFonts w:ascii="Times New Roman" w:eastAsia="Times New Roman" w:hAnsi="Times New Roman" w:cs="Times New Roman"/>
          <w:b/>
          <w:sz w:val="28"/>
          <w:szCs w:val="28"/>
        </w:rPr>
        <w:t xml:space="preserve"> </w:t>
      </w:r>
    </w:p>
    <w:p w:rsidR="003537EE" w:rsidRPr="003537EE" w:rsidRDefault="003537EE" w:rsidP="003537EE">
      <w:pPr>
        <w:tabs>
          <w:tab w:val="left" w:pos="8025"/>
        </w:tabs>
        <w:spacing w:after="0" w:line="240" w:lineRule="auto"/>
        <w:jc w:val="right"/>
        <w:rPr>
          <w:rFonts w:ascii="Times New Roman" w:eastAsia="Times New Roman" w:hAnsi="Times New Roman" w:cs="Times New Roman"/>
          <w:b/>
          <w:sz w:val="28"/>
          <w:szCs w:val="28"/>
        </w:rPr>
      </w:pPr>
      <w:r w:rsidRPr="003537EE">
        <w:rPr>
          <w:rFonts w:ascii="Times New Roman" w:eastAsia="Times New Roman" w:hAnsi="Times New Roman" w:cs="Times New Roman"/>
          <w:b/>
          <w:sz w:val="28"/>
          <w:szCs w:val="28"/>
        </w:rPr>
        <w:t xml:space="preserve">                </w:t>
      </w:r>
    </w:p>
    <w:p w:rsidR="003537EE" w:rsidRPr="003537EE" w:rsidRDefault="003537EE" w:rsidP="003537EE">
      <w:pPr>
        <w:tabs>
          <w:tab w:val="left" w:pos="8025"/>
        </w:tabs>
        <w:spacing w:after="0" w:line="240" w:lineRule="auto"/>
        <w:jc w:val="right"/>
        <w:rPr>
          <w:rFonts w:ascii="Times New Roman" w:eastAsia="Times New Roman" w:hAnsi="Times New Roman" w:cs="Times New Roman"/>
          <w:sz w:val="28"/>
          <w:szCs w:val="28"/>
        </w:rPr>
      </w:pPr>
      <w:r w:rsidRPr="003537EE">
        <w:rPr>
          <w:rFonts w:ascii="Times New Roman" w:eastAsia="Times New Roman" w:hAnsi="Times New Roman" w:cs="Times New Roman"/>
          <w:sz w:val="28"/>
          <w:szCs w:val="28"/>
        </w:rPr>
        <w:t xml:space="preserve">                                                              _______________  Е. Н. Бирюкова</w:t>
      </w:r>
      <w:r w:rsidRPr="003537EE">
        <w:rPr>
          <w:rFonts w:ascii="Times New Roman" w:eastAsia="Times New Roman" w:hAnsi="Times New Roman" w:cs="Times New Roman"/>
          <w:sz w:val="28"/>
          <w:szCs w:val="28"/>
        </w:rPr>
        <w:tab/>
      </w:r>
    </w:p>
    <w:p w:rsidR="003537EE" w:rsidRPr="003537EE" w:rsidRDefault="003537EE" w:rsidP="003537EE">
      <w:pPr>
        <w:spacing w:after="0" w:line="240" w:lineRule="auto"/>
        <w:jc w:val="right"/>
        <w:rPr>
          <w:rFonts w:ascii="Times New Roman" w:eastAsia="Times New Roman" w:hAnsi="Times New Roman" w:cs="Times New Roman"/>
          <w:sz w:val="28"/>
          <w:szCs w:val="28"/>
        </w:rPr>
      </w:pPr>
      <w:r w:rsidRPr="003537EE">
        <w:rPr>
          <w:rFonts w:ascii="Times New Roman" w:eastAsia="Times New Roman" w:hAnsi="Times New Roman" w:cs="Times New Roman"/>
          <w:sz w:val="28"/>
          <w:szCs w:val="28"/>
        </w:rPr>
        <w:t xml:space="preserve">                                                                      </w:t>
      </w:r>
    </w:p>
    <w:p w:rsidR="003537EE" w:rsidRPr="003537EE" w:rsidRDefault="003537EE" w:rsidP="003537EE">
      <w:pPr>
        <w:spacing w:after="0" w:line="240" w:lineRule="auto"/>
        <w:jc w:val="right"/>
        <w:rPr>
          <w:rFonts w:ascii="Calibri" w:eastAsia="Calibri" w:hAnsi="Calibri" w:cs="Times New Roman"/>
          <w:sz w:val="28"/>
          <w:szCs w:val="28"/>
          <w:lang w:eastAsia="ru-RU"/>
        </w:rPr>
      </w:pPr>
      <w:r w:rsidRPr="003537EE">
        <w:rPr>
          <w:rFonts w:ascii="Times New Roman" w:eastAsia="Calibri" w:hAnsi="Times New Roman" w:cs="Times New Roman"/>
          <w:sz w:val="28"/>
          <w:szCs w:val="28"/>
        </w:rPr>
        <w:t xml:space="preserve">                                                                      </w:t>
      </w:r>
    </w:p>
    <w:p w:rsidR="003537EE" w:rsidRPr="003537EE" w:rsidRDefault="003537EE" w:rsidP="003537EE">
      <w:pPr>
        <w:spacing w:after="0" w:line="240" w:lineRule="auto"/>
        <w:jc w:val="right"/>
        <w:rPr>
          <w:rFonts w:ascii="Calibri" w:eastAsia="Calibri" w:hAnsi="Calibri" w:cs="Times New Roman"/>
          <w:sz w:val="28"/>
          <w:szCs w:val="28"/>
          <w:lang w:eastAsia="ru-RU"/>
        </w:rPr>
      </w:pPr>
    </w:p>
    <w:p w:rsidR="003537EE" w:rsidRPr="003537EE" w:rsidRDefault="003537EE" w:rsidP="003537EE">
      <w:pPr>
        <w:spacing w:after="0" w:line="240" w:lineRule="auto"/>
        <w:jc w:val="right"/>
        <w:rPr>
          <w:rFonts w:ascii="Calibri" w:eastAsia="Calibri" w:hAnsi="Calibri" w:cs="Times New Roman"/>
          <w:sz w:val="28"/>
          <w:szCs w:val="28"/>
          <w:lang w:eastAsia="ru-RU"/>
        </w:rPr>
      </w:pPr>
    </w:p>
    <w:p w:rsidR="003537EE" w:rsidRPr="003537EE" w:rsidRDefault="003537EE" w:rsidP="003537EE">
      <w:pPr>
        <w:spacing w:after="0" w:line="240" w:lineRule="auto"/>
        <w:jc w:val="right"/>
        <w:rPr>
          <w:rFonts w:ascii="Calibri" w:eastAsia="Calibri" w:hAnsi="Calibri" w:cs="Times New Roman"/>
          <w:sz w:val="20"/>
          <w:szCs w:val="20"/>
          <w:lang w:eastAsia="ru-RU"/>
        </w:rPr>
      </w:pPr>
      <w:r w:rsidRPr="003537EE">
        <w:rPr>
          <w:rFonts w:ascii="Calibri" w:eastAsia="Calibri" w:hAnsi="Calibri" w:cs="Times New Roman"/>
          <w:sz w:val="28"/>
          <w:szCs w:val="28"/>
          <w:lang w:eastAsia="ru-RU"/>
        </w:rPr>
        <w:t xml:space="preserve">        </w:t>
      </w:r>
      <w:proofErr w:type="spellStart"/>
      <w:r w:rsidRPr="003537EE">
        <w:rPr>
          <w:rFonts w:ascii="Calibri" w:eastAsia="Calibri" w:hAnsi="Calibri" w:cs="Times New Roman"/>
          <w:sz w:val="28"/>
          <w:szCs w:val="28"/>
          <w:lang w:eastAsia="ru-RU"/>
        </w:rPr>
        <w:t>м.п</w:t>
      </w:r>
      <w:proofErr w:type="spellEnd"/>
      <w:r w:rsidRPr="003537EE">
        <w:rPr>
          <w:rFonts w:ascii="Calibri" w:eastAsia="Calibri" w:hAnsi="Calibri" w:cs="Times New Roman"/>
          <w:sz w:val="28"/>
          <w:szCs w:val="28"/>
          <w:lang w:eastAsia="ru-RU"/>
        </w:rPr>
        <w:t>.</w:t>
      </w:r>
    </w:p>
    <w:p w:rsidR="003537EE" w:rsidRPr="003537EE" w:rsidRDefault="003537EE" w:rsidP="003537EE">
      <w:pPr>
        <w:spacing w:after="0" w:line="240" w:lineRule="auto"/>
        <w:rPr>
          <w:rFonts w:ascii="Calibri" w:eastAsia="Calibri" w:hAnsi="Calibri" w:cs="Times New Roman"/>
          <w:szCs w:val="28"/>
          <w:lang w:eastAsia="ru-RU"/>
        </w:rPr>
      </w:pPr>
    </w:p>
    <w:p w:rsidR="003537EE" w:rsidRPr="003537EE" w:rsidRDefault="003537EE" w:rsidP="003537EE">
      <w:pPr>
        <w:spacing w:after="0" w:line="240" w:lineRule="auto"/>
        <w:rPr>
          <w:rFonts w:ascii="Calibri" w:eastAsia="Calibri" w:hAnsi="Calibri" w:cs="Times New Roman"/>
          <w:szCs w:val="28"/>
          <w:lang w:eastAsia="ru-RU"/>
        </w:rPr>
      </w:pPr>
    </w:p>
    <w:p w:rsidR="003537EE" w:rsidRPr="003537EE" w:rsidRDefault="003537EE" w:rsidP="003537EE">
      <w:pPr>
        <w:spacing w:after="0" w:line="240" w:lineRule="auto"/>
        <w:rPr>
          <w:rFonts w:ascii="Calibri" w:eastAsia="Calibri" w:hAnsi="Calibri" w:cs="Times New Roman"/>
          <w:szCs w:val="28"/>
          <w:lang w:eastAsia="ru-RU"/>
        </w:rPr>
      </w:pPr>
    </w:p>
    <w:p w:rsidR="003537EE" w:rsidRPr="003537EE" w:rsidRDefault="003537EE" w:rsidP="003537EE">
      <w:pPr>
        <w:spacing w:after="0" w:line="240" w:lineRule="auto"/>
        <w:rPr>
          <w:rFonts w:ascii="Calibri" w:eastAsia="Calibri" w:hAnsi="Calibri" w:cs="Times New Roman"/>
          <w:szCs w:val="28"/>
          <w:lang w:eastAsia="ru-RU"/>
        </w:rPr>
      </w:pPr>
    </w:p>
    <w:p w:rsidR="003537EE" w:rsidRPr="003537EE" w:rsidRDefault="003537EE" w:rsidP="003537EE">
      <w:pPr>
        <w:spacing w:after="0" w:line="240" w:lineRule="auto"/>
        <w:rPr>
          <w:rFonts w:ascii="Calibri" w:eastAsia="Calibri" w:hAnsi="Calibri" w:cs="Times New Roman"/>
          <w:szCs w:val="28"/>
          <w:lang w:eastAsia="ru-RU"/>
        </w:rPr>
      </w:pPr>
    </w:p>
    <w:p w:rsidR="003537EE" w:rsidRPr="003537EE" w:rsidRDefault="003537EE" w:rsidP="003537EE">
      <w:pPr>
        <w:spacing w:after="0" w:line="240" w:lineRule="auto"/>
        <w:rPr>
          <w:rFonts w:ascii="Calibri" w:eastAsia="Calibri" w:hAnsi="Calibri" w:cs="Times New Roman"/>
          <w:sz w:val="28"/>
          <w:szCs w:val="28"/>
          <w:lang w:eastAsia="ru-RU"/>
        </w:rPr>
      </w:pPr>
      <w:r w:rsidRPr="003537EE">
        <w:rPr>
          <w:rFonts w:ascii="Calibri" w:eastAsia="Calibri" w:hAnsi="Calibri" w:cs="Times New Roman"/>
          <w:sz w:val="28"/>
          <w:szCs w:val="28"/>
          <w:lang w:eastAsia="ru-RU"/>
        </w:rPr>
        <w:t xml:space="preserve">                    Программу составил учитель  Куприн Андрей Николаевич</w:t>
      </w:r>
    </w:p>
    <w:p w:rsidR="003537EE" w:rsidRPr="003537EE" w:rsidRDefault="003537EE" w:rsidP="003537EE">
      <w:pPr>
        <w:spacing w:after="0" w:line="240" w:lineRule="auto"/>
        <w:rPr>
          <w:rFonts w:ascii="Calibri" w:eastAsia="Calibri" w:hAnsi="Calibri" w:cs="Times New Roman"/>
          <w:sz w:val="28"/>
          <w:szCs w:val="28"/>
          <w:lang w:eastAsia="ru-RU"/>
        </w:rPr>
      </w:pPr>
      <w:r w:rsidRPr="003537EE">
        <w:rPr>
          <w:rFonts w:ascii="Calibri" w:eastAsia="Calibri" w:hAnsi="Calibri" w:cs="Times New Roman"/>
          <w:sz w:val="28"/>
          <w:szCs w:val="28"/>
          <w:vertAlign w:val="superscript"/>
          <w:lang w:eastAsia="ru-RU"/>
        </w:rPr>
        <w:t xml:space="preserve">                               </w:t>
      </w:r>
    </w:p>
    <w:p w:rsidR="003537EE" w:rsidRPr="003537EE" w:rsidRDefault="003537EE" w:rsidP="003537EE">
      <w:pPr>
        <w:spacing w:after="0" w:line="240" w:lineRule="auto"/>
        <w:jc w:val="center"/>
        <w:rPr>
          <w:rFonts w:ascii="Calibri" w:eastAsia="Calibri" w:hAnsi="Calibri" w:cs="Times New Roman"/>
          <w:sz w:val="28"/>
          <w:szCs w:val="28"/>
          <w:lang w:eastAsia="ru-RU"/>
        </w:rPr>
      </w:pPr>
    </w:p>
    <w:p w:rsidR="003537EE" w:rsidRPr="003537EE" w:rsidRDefault="003537EE" w:rsidP="003537EE">
      <w:pPr>
        <w:spacing w:after="0" w:line="240" w:lineRule="auto"/>
        <w:jc w:val="center"/>
        <w:rPr>
          <w:rFonts w:ascii="Calibri" w:eastAsia="Calibri" w:hAnsi="Calibri" w:cs="Times New Roman"/>
          <w:sz w:val="28"/>
          <w:szCs w:val="28"/>
          <w:lang w:eastAsia="ru-RU"/>
        </w:rPr>
      </w:pPr>
      <w:r w:rsidRPr="003537EE">
        <w:rPr>
          <w:rFonts w:ascii="Calibri" w:eastAsia="Calibri" w:hAnsi="Calibri" w:cs="Times New Roman"/>
          <w:sz w:val="28"/>
          <w:szCs w:val="28"/>
          <w:lang w:eastAsia="ru-RU"/>
        </w:rPr>
        <w:t>Липецк – 2024</w:t>
      </w:r>
    </w:p>
    <w:p w:rsidR="002D7E90" w:rsidRPr="0074421E" w:rsidRDefault="002D7E90" w:rsidP="003537EE">
      <w:pPr>
        <w:rPr>
          <w:rFonts w:ascii="Times New Roman" w:hAnsi="Times New Roman" w:cs="Times New Roman"/>
          <w:b/>
          <w:sz w:val="28"/>
          <w:szCs w:val="28"/>
        </w:rPr>
      </w:pPr>
      <w:r>
        <w:rPr>
          <w:sz w:val="28"/>
          <w:szCs w:val="28"/>
        </w:rPr>
        <w:br w:type="page"/>
      </w:r>
      <w:r w:rsidRPr="0074421E">
        <w:rPr>
          <w:rFonts w:ascii="Times New Roman" w:hAnsi="Times New Roman" w:cs="Times New Roman"/>
          <w:b/>
          <w:sz w:val="28"/>
          <w:szCs w:val="28"/>
        </w:rPr>
        <w:lastRenderedPageBreak/>
        <w:t>Содержание учебного предмета.</w:t>
      </w:r>
    </w:p>
    <w:p w:rsidR="00D163E2" w:rsidRPr="00376ECA" w:rsidRDefault="00D163E2" w:rsidP="00D163E2">
      <w:pPr>
        <w:spacing w:after="0" w:line="240" w:lineRule="auto"/>
        <w:ind w:left="120"/>
        <w:rPr>
          <w:rFonts w:ascii="Times New Roman" w:hAnsi="Times New Roman" w:cs="Times New Roman"/>
          <w:sz w:val="24"/>
          <w:szCs w:val="24"/>
        </w:rPr>
      </w:pPr>
      <w:bookmarkStart w:id="0" w:name="_GoBack"/>
      <w:r w:rsidRPr="00376ECA">
        <w:rPr>
          <w:rFonts w:ascii="Times New Roman" w:hAnsi="Times New Roman" w:cs="Times New Roman"/>
          <w:b/>
          <w:color w:val="000000"/>
          <w:sz w:val="24"/>
          <w:szCs w:val="24"/>
        </w:rPr>
        <w:t>11 КЛАСС</w:t>
      </w:r>
    </w:p>
    <w:bookmarkEnd w:id="0"/>
    <w:p w:rsidR="00376ECA" w:rsidRDefault="00376ECA" w:rsidP="00376ECA">
      <w:pPr>
        <w:spacing w:after="0" w:line="240" w:lineRule="auto"/>
        <w:ind w:firstLine="600"/>
        <w:jc w:val="both"/>
        <w:rPr>
          <w:rFonts w:ascii="Times New Roman" w:hAnsi="Times New Roman" w:cs="Times New Roman"/>
          <w:b/>
          <w:color w:val="000000"/>
          <w:sz w:val="24"/>
          <w:szCs w:val="24"/>
        </w:rPr>
      </w:pP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 Н. Толстой.</w:t>
      </w:r>
      <w:r w:rsidRPr="00376ECA">
        <w:rPr>
          <w:rFonts w:ascii="Times New Roman" w:hAnsi="Times New Roman" w:cs="Times New Roman"/>
          <w:color w:val="000000"/>
          <w:sz w:val="24"/>
          <w:szCs w:val="24"/>
        </w:rPr>
        <w:t xml:space="preserve"> Роман-эпопея «Война и мир».</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Н. С. Лесков.</w:t>
      </w:r>
      <w:r w:rsidRPr="00376ECA">
        <w:rPr>
          <w:rFonts w:ascii="Times New Roman" w:hAnsi="Times New Roman" w:cs="Times New Roman"/>
          <w:color w:val="000000"/>
          <w:sz w:val="24"/>
          <w:szCs w:val="24"/>
        </w:rPr>
        <w:t xml:space="preserve"> Рассказы и повести </w:t>
      </w:r>
      <w:bookmarkStart w:id="1" w:name="990e385f-9c2d-4e67-9c0b-d1aecc4752da"/>
      <w:r w:rsidRPr="00376ECA">
        <w:rPr>
          <w:rFonts w:ascii="Times New Roman" w:hAnsi="Times New Roman" w:cs="Times New Roman"/>
          <w:color w:val="000000"/>
          <w:sz w:val="24"/>
          <w:szCs w:val="24"/>
        </w:rPr>
        <w:t>(не менее одного произведения по выбору). Например, «Очарованный странник», «Однодум» и др.</w:t>
      </w:r>
      <w:bookmarkEnd w:id="1"/>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 xml:space="preserve">А. П. Чехов. </w:t>
      </w:r>
      <w:r w:rsidRPr="00376ECA">
        <w:rPr>
          <w:rFonts w:ascii="Times New Roman" w:hAnsi="Times New Roman" w:cs="Times New Roman"/>
          <w:color w:val="000000"/>
          <w:sz w:val="24"/>
          <w:szCs w:val="24"/>
        </w:rPr>
        <w:t xml:space="preserve">Рассказы </w:t>
      </w:r>
      <w:bookmarkStart w:id="2" w:name="b3d897a5-ac88-4049-9662-d528178c90e0"/>
      <w:r w:rsidRPr="00376ECA">
        <w:rPr>
          <w:rFonts w:ascii="Times New Roman" w:hAnsi="Times New Roman" w:cs="Times New Roman"/>
          <w:color w:val="000000"/>
          <w:sz w:val="24"/>
          <w:szCs w:val="24"/>
        </w:rPr>
        <w:t>(не менее трёх по выбору). Например, «Студент», «</w:t>
      </w:r>
      <w:proofErr w:type="spellStart"/>
      <w:r w:rsidRPr="00376ECA">
        <w:rPr>
          <w:rFonts w:ascii="Times New Roman" w:hAnsi="Times New Roman" w:cs="Times New Roman"/>
          <w:color w:val="000000"/>
          <w:sz w:val="24"/>
          <w:szCs w:val="24"/>
        </w:rPr>
        <w:t>Ионыч</w:t>
      </w:r>
      <w:proofErr w:type="spellEnd"/>
      <w:r w:rsidRPr="00376ECA">
        <w:rPr>
          <w:rFonts w:ascii="Times New Roman" w:hAnsi="Times New Roman" w:cs="Times New Roman"/>
          <w:color w:val="000000"/>
          <w:sz w:val="24"/>
          <w:szCs w:val="24"/>
        </w:rPr>
        <w:t>», «Дама с собачкой», «Человек в футляре» и др.</w:t>
      </w:r>
      <w:bookmarkEnd w:id="2"/>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Комедия «Вишнёвый сад».</w:t>
      </w:r>
    </w:p>
    <w:p w:rsidR="00376ECA" w:rsidRPr="00CC2A46" w:rsidRDefault="00376ECA" w:rsidP="00376ECA">
      <w:pPr>
        <w:spacing w:after="0" w:line="240" w:lineRule="auto"/>
        <w:ind w:firstLine="600"/>
        <w:jc w:val="both"/>
        <w:rPr>
          <w:rFonts w:ascii="Times New Roman" w:hAnsi="Times New Roman" w:cs="Times New Roman"/>
          <w:sz w:val="24"/>
          <w:szCs w:val="24"/>
        </w:rPr>
      </w:pPr>
      <w:r w:rsidRPr="00CC2A46">
        <w:rPr>
          <w:rFonts w:ascii="Times New Roman" w:hAnsi="Times New Roman" w:cs="Times New Roman"/>
          <w:color w:val="000000"/>
          <w:sz w:val="24"/>
          <w:szCs w:val="24"/>
        </w:rPr>
        <w:t>Литературная критика второй половины XIX века</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 xml:space="preserve">Статьи H. А. Добролюбова «Луч света в тёмном царстве», «Что такое </w:t>
      </w:r>
      <w:proofErr w:type="gramStart"/>
      <w:r w:rsidRPr="00376ECA">
        <w:rPr>
          <w:rFonts w:ascii="Times New Roman" w:hAnsi="Times New Roman" w:cs="Times New Roman"/>
          <w:color w:val="000000"/>
          <w:sz w:val="24"/>
          <w:szCs w:val="24"/>
        </w:rPr>
        <w:t>обломовщина</w:t>
      </w:r>
      <w:proofErr w:type="gramEnd"/>
      <w:r w:rsidRPr="00376ECA">
        <w:rPr>
          <w:rFonts w:ascii="Times New Roman" w:hAnsi="Times New Roman" w:cs="Times New Roman"/>
          <w:color w:val="000000"/>
          <w:sz w:val="24"/>
          <w:szCs w:val="24"/>
        </w:rPr>
        <w:t xml:space="preserve">?», Д. И. Писарева «Базаров» и др. </w:t>
      </w:r>
      <w:bookmarkStart w:id="3" w:name="04a2e017-0885-41b9-bb17-f10d0bd9f094"/>
      <w:r w:rsidRPr="00376ECA">
        <w:rPr>
          <w:rFonts w:ascii="Times New Roman" w:hAnsi="Times New Roman" w:cs="Times New Roman"/>
          <w:color w:val="000000"/>
          <w:sz w:val="24"/>
          <w:szCs w:val="24"/>
        </w:rPr>
        <w:t>(не менее двух статей по выбору в соответствии с изучаемым художественным произведением).</w:t>
      </w:r>
      <w:bookmarkEnd w:id="3"/>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Зарубежная литература</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Зарубежная проза второй половины XIX века</w:t>
      </w:r>
      <w:r w:rsidRPr="00376ECA">
        <w:rPr>
          <w:rFonts w:ascii="Times New Roman" w:hAnsi="Times New Roman" w:cs="Times New Roman"/>
          <w:color w:val="000000"/>
          <w:sz w:val="24"/>
          <w:szCs w:val="24"/>
        </w:rPr>
        <w:t xml:space="preserve"> </w:t>
      </w:r>
      <w:bookmarkStart w:id="4" w:name="17f2a42b-a940-4cfd-a18f-21015aa4cb94"/>
      <w:r w:rsidRPr="00376ECA">
        <w:rPr>
          <w:rFonts w:ascii="Times New Roman" w:hAnsi="Times New Roman" w:cs="Times New Roman"/>
          <w:color w:val="000000"/>
          <w:sz w:val="24"/>
          <w:szCs w:val="24"/>
        </w:rPr>
        <w:t xml:space="preserve">(не менее одного произведения по выбору). Например, произведения Ч. Диккенса «Дэвид </w:t>
      </w:r>
      <w:proofErr w:type="spellStart"/>
      <w:r w:rsidRPr="00376ECA">
        <w:rPr>
          <w:rFonts w:ascii="Times New Roman" w:hAnsi="Times New Roman" w:cs="Times New Roman"/>
          <w:color w:val="000000"/>
          <w:sz w:val="24"/>
          <w:szCs w:val="24"/>
        </w:rPr>
        <w:t>Копперфилд</w:t>
      </w:r>
      <w:proofErr w:type="spellEnd"/>
      <w:r w:rsidRPr="00376ECA">
        <w:rPr>
          <w:rFonts w:ascii="Times New Roman" w:hAnsi="Times New Roman" w:cs="Times New Roman"/>
          <w:color w:val="000000"/>
          <w:sz w:val="24"/>
          <w:szCs w:val="24"/>
        </w:rPr>
        <w:t xml:space="preserve">», «Большие надежды»; Г. Флобера «Мадам </w:t>
      </w:r>
      <w:proofErr w:type="spellStart"/>
      <w:r w:rsidRPr="00376ECA">
        <w:rPr>
          <w:rFonts w:ascii="Times New Roman" w:hAnsi="Times New Roman" w:cs="Times New Roman"/>
          <w:color w:val="000000"/>
          <w:sz w:val="24"/>
          <w:szCs w:val="24"/>
        </w:rPr>
        <w:t>Бовари</w:t>
      </w:r>
      <w:proofErr w:type="spellEnd"/>
      <w:r w:rsidRPr="00376ECA">
        <w:rPr>
          <w:rFonts w:ascii="Times New Roman" w:hAnsi="Times New Roman" w:cs="Times New Roman"/>
          <w:color w:val="000000"/>
          <w:sz w:val="24"/>
          <w:szCs w:val="24"/>
        </w:rPr>
        <w:t>» и др.</w:t>
      </w:r>
      <w:bookmarkEnd w:id="4"/>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Зарубежная поэзия второй половины XIX века</w:t>
      </w:r>
      <w:r w:rsidRPr="00376ECA">
        <w:rPr>
          <w:rFonts w:ascii="Times New Roman" w:hAnsi="Times New Roman" w:cs="Times New Roman"/>
          <w:color w:val="000000"/>
          <w:sz w:val="24"/>
          <w:szCs w:val="24"/>
        </w:rPr>
        <w:t xml:space="preserve"> </w:t>
      </w:r>
      <w:bookmarkStart w:id="5" w:name="8c1c8fd1-efb4-4f51-b941-6453d6bfb8b8"/>
      <w:r w:rsidRPr="00376ECA">
        <w:rPr>
          <w:rFonts w:ascii="Times New Roman" w:hAnsi="Times New Roman" w:cs="Times New Roman"/>
          <w:color w:val="000000"/>
          <w:sz w:val="24"/>
          <w:szCs w:val="24"/>
        </w:rPr>
        <w:t xml:space="preserve">(не менее двух стихотворений одного из поэтов по выбору). Например, стихотворения А. Рембо, Ш. </w:t>
      </w:r>
      <w:proofErr w:type="spellStart"/>
      <w:r w:rsidRPr="00376ECA">
        <w:rPr>
          <w:rFonts w:ascii="Times New Roman" w:hAnsi="Times New Roman" w:cs="Times New Roman"/>
          <w:color w:val="000000"/>
          <w:sz w:val="24"/>
          <w:szCs w:val="24"/>
        </w:rPr>
        <w:t>Бодлера</w:t>
      </w:r>
      <w:proofErr w:type="spellEnd"/>
      <w:r w:rsidRPr="00376ECA">
        <w:rPr>
          <w:rFonts w:ascii="Times New Roman" w:hAnsi="Times New Roman" w:cs="Times New Roman"/>
          <w:color w:val="000000"/>
          <w:sz w:val="24"/>
          <w:szCs w:val="24"/>
        </w:rPr>
        <w:t xml:space="preserve"> и др.</w:t>
      </w:r>
      <w:bookmarkEnd w:id="5"/>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pacing w:val="-4"/>
          <w:sz w:val="24"/>
          <w:szCs w:val="24"/>
        </w:rPr>
        <w:t>Зарубежная драматургия второй половины XIX века</w:t>
      </w:r>
      <w:r w:rsidRPr="00376ECA">
        <w:rPr>
          <w:rFonts w:ascii="Times New Roman" w:hAnsi="Times New Roman" w:cs="Times New Roman"/>
          <w:color w:val="000000"/>
          <w:spacing w:val="-4"/>
          <w:sz w:val="24"/>
          <w:szCs w:val="24"/>
        </w:rPr>
        <w:t xml:space="preserve"> </w:t>
      </w:r>
      <w:bookmarkStart w:id="6" w:name="ae74ab82-e821-4eb4-b0bf-0ee6839f9b5f"/>
      <w:r w:rsidRPr="00376ECA">
        <w:rPr>
          <w:rFonts w:ascii="Times New Roman" w:hAnsi="Times New Roman" w:cs="Times New Roman"/>
          <w:color w:val="000000"/>
          <w:spacing w:val="-4"/>
          <w:sz w:val="24"/>
          <w:szCs w:val="24"/>
        </w:rPr>
        <w:t>(не менее одного произведения по выбору). Например, пьеса Г. Ибсена «Кукольный дом» и др.</w:t>
      </w:r>
      <w:bookmarkEnd w:id="6"/>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Литература конца XIX – начала ХХ века</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А. И. Куприн.</w:t>
      </w:r>
      <w:r w:rsidRPr="00376ECA">
        <w:rPr>
          <w:rFonts w:ascii="Times New Roman" w:hAnsi="Times New Roman" w:cs="Times New Roman"/>
          <w:color w:val="000000"/>
          <w:sz w:val="24"/>
          <w:szCs w:val="24"/>
        </w:rPr>
        <w:t xml:space="preserve"> Рассказы и повести </w:t>
      </w:r>
      <w:bookmarkStart w:id="7" w:name="f5b4f9c4-7443-4753-ba4c-a2c07976aef2"/>
      <w:r w:rsidRPr="00376ECA">
        <w:rPr>
          <w:rFonts w:ascii="Times New Roman" w:hAnsi="Times New Roman" w:cs="Times New Roman"/>
          <w:color w:val="000000"/>
          <w:sz w:val="24"/>
          <w:szCs w:val="24"/>
        </w:rPr>
        <w:t>(одно произведение по выбору). Например, «Гранатовый браслет», «Олеся» и др.</w:t>
      </w:r>
      <w:bookmarkEnd w:id="7"/>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 Н. Андреев.</w:t>
      </w:r>
      <w:r w:rsidRPr="00376ECA">
        <w:rPr>
          <w:rFonts w:ascii="Times New Roman" w:hAnsi="Times New Roman" w:cs="Times New Roman"/>
          <w:color w:val="000000"/>
          <w:sz w:val="24"/>
          <w:szCs w:val="24"/>
        </w:rPr>
        <w:t xml:space="preserve"> Рассказы и повести </w:t>
      </w:r>
      <w:bookmarkStart w:id="8" w:name="dc41bc66-179d-4397-83fd-ca30bee83713"/>
      <w:r w:rsidRPr="00376ECA">
        <w:rPr>
          <w:rFonts w:ascii="Times New Roman" w:hAnsi="Times New Roman" w:cs="Times New Roman"/>
          <w:color w:val="000000"/>
          <w:sz w:val="24"/>
          <w:szCs w:val="24"/>
        </w:rPr>
        <w:t>(одно произведение по выбору). Например, «Иуда Искариот», «Большой шлем» и др.</w:t>
      </w:r>
      <w:bookmarkEnd w:id="8"/>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М. Горький.</w:t>
      </w:r>
      <w:r w:rsidRPr="00376ECA">
        <w:rPr>
          <w:rFonts w:ascii="Times New Roman" w:hAnsi="Times New Roman" w:cs="Times New Roman"/>
          <w:color w:val="000000"/>
          <w:sz w:val="24"/>
          <w:szCs w:val="24"/>
        </w:rPr>
        <w:t xml:space="preserve"> Рассказы </w:t>
      </w:r>
      <w:bookmarkStart w:id="9" w:name="872871ae-76b1-4069-99bb-4813aeaf5b5f"/>
      <w:r w:rsidRPr="00376ECA">
        <w:rPr>
          <w:rFonts w:ascii="Times New Roman" w:hAnsi="Times New Roman" w:cs="Times New Roman"/>
          <w:color w:val="000000"/>
          <w:sz w:val="24"/>
          <w:szCs w:val="24"/>
        </w:rPr>
        <w:t xml:space="preserve">(один по выбору). Например, «Старуха </w:t>
      </w:r>
      <w:proofErr w:type="spellStart"/>
      <w:r w:rsidRPr="00376ECA">
        <w:rPr>
          <w:rFonts w:ascii="Times New Roman" w:hAnsi="Times New Roman" w:cs="Times New Roman"/>
          <w:color w:val="000000"/>
          <w:sz w:val="24"/>
          <w:szCs w:val="24"/>
        </w:rPr>
        <w:t>Изергиль</w:t>
      </w:r>
      <w:proofErr w:type="spellEnd"/>
      <w:r w:rsidRPr="00376ECA">
        <w:rPr>
          <w:rFonts w:ascii="Times New Roman" w:hAnsi="Times New Roman" w:cs="Times New Roman"/>
          <w:color w:val="000000"/>
          <w:sz w:val="24"/>
          <w:szCs w:val="24"/>
        </w:rPr>
        <w:t xml:space="preserve">», «Макар </w:t>
      </w:r>
      <w:proofErr w:type="spellStart"/>
      <w:r w:rsidRPr="00376ECA">
        <w:rPr>
          <w:rFonts w:ascii="Times New Roman" w:hAnsi="Times New Roman" w:cs="Times New Roman"/>
          <w:color w:val="000000"/>
          <w:sz w:val="24"/>
          <w:szCs w:val="24"/>
        </w:rPr>
        <w:t>Чудра</w:t>
      </w:r>
      <w:proofErr w:type="spellEnd"/>
      <w:r w:rsidRPr="00376ECA">
        <w:rPr>
          <w:rFonts w:ascii="Times New Roman" w:hAnsi="Times New Roman" w:cs="Times New Roman"/>
          <w:color w:val="000000"/>
          <w:sz w:val="24"/>
          <w:szCs w:val="24"/>
        </w:rPr>
        <w:t>», «</w:t>
      </w:r>
      <w:proofErr w:type="gramStart"/>
      <w:r w:rsidRPr="00376ECA">
        <w:rPr>
          <w:rFonts w:ascii="Times New Roman" w:hAnsi="Times New Roman" w:cs="Times New Roman"/>
          <w:color w:val="000000"/>
          <w:sz w:val="24"/>
          <w:szCs w:val="24"/>
        </w:rPr>
        <w:t>Коновалов</w:t>
      </w:r>
      <w:proofErr w:type="gramEnd"/>
      <w:r w:rsidRPr="00376ECA">
        <w:rPr>
          <w:rFonts w:ascii="Times New Roman" w:hAnsi="Times New Roman" w:cs="Times New Roman"/>
          <w:color w:val="000000"/>
          <w:sz w:val="24"/>
          <w:szCs w:val="24"/>
        </w:rPr>
        <w:t>» и др.</w:t>
      </w:r>
      <w:bookmarkEnd w:id="9"/>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Пьеса «На дне».</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CC2A46">
        <w:rPr>
          <w:rFonts w:ascii="Times New Roman" w:hAnsi="Times New Roman" w:cs="Times New Roman"/>
          <w:color w:val="000000"/>
          <w:sz w:val="24"/>
          <w:szCs w:val="24"/>
        </w:rPr>
        <w:t>Стихотворения поэтов Серебряного века</w:t>
      </w:r>
      <w:r w:rsidRPr="00376ECA">
        <w:rPr>
          <w:rFonts w:ascii="Times New Roman" w:hAnsi="Times New Roman" w:cs="Times New Roman"/>
          <w:color w:val="000000"/>
          <w:sz w:val="24"/>
          <w:szCs w:val="24"/>
        </w:rPr>
        <w:t xml:space="preserve"> </w:t>
      </w:r>
      <w:bookmarkStart w:id="10" w:name="85731615-6e36-4826-951f-8361c95154e0"/>
      <w:r w:rsidRPr="00376ECA">
        <w:rPr>
          <w:rFonts w:ascii="Times New Roman" w:hAnsi="Times New Roman" w:cs="Times New Roman"/>
          <w:color w:val="000000"/>
          <w:sz w:val="24"/>
          <w:szCs w:val="24"/>
        </w:rPr>
        <w:t>(не менее двух стихотворений одного поэта по выбору). Например, стихотворения К. Д. Бальмонта, М. А. Волошина, Н. С. Гумилёва и др.</w:t>
      </w:r>
      <w:bookmarkEnd w:id="10"/>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Литература ХХ века</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 xml:space="preserve">И. А. Бунин. </w:t>
      </w:r>
      <w:r w:rsidRPr="00376ECA">
        <w:rPr>
          <w:rFonts w:ascii="Times New Roman" w:hAnsi="Times New Roman" w:cs="Times New Roman"/>
          <w:color w:val="000000"/>
          <w:sz w:val="24"/>
          <w:szCs w:val="24"/>
        </w:rPr>
        <w:t xml:space="preserve">Рассказы </w:t>
      </w:r>
      <w:bookmarkStart w:id="11" w:name="70a97074-7d81-4748-b129-2726f2b71a29"/>
      <w:r w:rsidRPr="00376ECA">
        <w:rPr>
          <w:rFonts w:ascii="Times New Roman" w:hAnsi="Times New Roman" w:cs="Times New Roman"/>
          <w:color w:val="000000"/>
          <w:sz w:val="24"/>
          <w:szCs w:val="24"/>
        </w:rPr>
        <w:t>(два по выбору). Например, «Антоновские яблоки», «Чистый понедельник», «Господин из Сан-Франциско» и др.</w:t>
      </w:r>
      <w:bookmarkEnd w:id="11"/>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 xml:space="preserve">А. А. Блок. </w:t>
      </w:r>
      <w:r w:rsidRPr="00376ECA">
        <w:rPr>
          <w:rFonts w:ascii="Times New Roman" w:hAnsi="Times New Roman" w:cs="Times New Roman"/>
          <w:color w:val="000000"/>
          <w:sz w:val="24"/>
          <w:szCs w:val="24"/>
        </w:rPr>
        <w:t xml:space="preserve">Стихотворения </w:t>
      </w:r>
      <w:bookmarkStart w:id="12" w:name="a4a6f4cc-a053-4bb5-b25e-c30aaf2ca70a"/>
      <w:r w:rsidRPr="00376ECA">
        <w:rPr>
          <w:rFonts w:ascii="Times New Roman" w:hAnsi="Times New Roman" w:cs="Times New Roman"/>
          <w:color w:val="000000"/>
          <w:sz w:val="24"/>
          <w:szCs w:val="24"/>
        </w:rPr>
        <w:t xml:space="preserve">(не менее трёх по выбору). Например, «Незнакомка», «Россия», «Ночь, улица, фонарь, аптека…», «Река раскинулась. </w:t>
      </w:r>
      <w:proofErr w:type="gramStart"/>
      <w:r w:rsidRPr="00376ECA">
        <w:rPr>
          <w:rFonts w:ascii="Times New Roman" w:hAnsi="Times New Roman" w:cs="Times New Roman"/>
          <w:color w:val="000000"/>
          <w:sz w:val="24"/>
          <w:szCs w:val="24"/>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2"/>
      <w:proofErr w:type="gramEnd"/>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Поэма «Двенадцать».</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В. В. Маяковский.</w:t>
      </w:r>
      <w:r w:rsidRPr="00376ECA">
        <w:rPr>
          <w:rFonts w:ascii="Times New Roman" w:hAnsi="Times New Roman" w:cs="Times New Roman"/>
          <w:color w:val="000000"/>
          <w:sz w:val="24"/>
          <w:szCs w:val="24"/>
        </w:rPr>
        <w:t xml:space="preserve"> Стихотворения </w:t>
      </w:r>
      <w:bookmarkStart w:id="13" w:name="2b3c2a47-fe46-4b3a-9c30-5945d739859d"/>
      <w:r w:rsidRPr="00376ECA">
        <w:rPr>
          <w:rFonts w:ascii="Times New Roman" w:hAnsi="Times New Roman" w:cs="Times New Roman"/>
          <w:color w:val="000000"/>
          <w:sz w:val="24"/>
          <w:szCs w:val="24"/>
        </w:rPr>
        <w:t xml:space="preserve">(не менее трёх по выбору). </w:t>
      </w:r>
      <w:proofErr w:type="gramStart"/>
      <w:r w:rsidRPr="00376ECA">
        <w:rPr>
          <w:rFonts w:ascii="Times New Roman" w:hAnsi="Times New Roman" w:cs="Times New Roman"/>
          <w:color w:val="000000"/>
          <w:sz w:val="24"/>
          <w:szCs w:val="24"/>
        </w:rPr>
        <w:t>Например, «А вы могли бы?», «Нате!», «Послушайте!», «</w:t>
      </w:r>
      <w:proofErr w:type="spellStart"/>
      <w:r w:rsidRPr="00376ECA">
        <w:rPr>
          <w:rFonts w:ascii="Times New Roman" w:hAnsi="Times New Roman" w:cs="Times New Roman"/>
          <w:color w:val="000000"/>
          <w:sz w:val="24"/>
          <w:szCs w:val="24"/>
        </w:rPr>
        <w:t>Лиличка</w:t>
      </w:r>
      <w:proofErr w:type="spellEnd"/>
      <w:r w:rsidRPr="00376ECA">
        <w:rPr>
          <w:rFonts w:ascii="Times New Roman" w:hAnsi="Times New Roman" w:cs="Times New Roman"/>
          <w:color w:val="000000"/>
          <w:sz w:val="24"/>
          <w:szCs w:val="24"/>
        </w:rPr>
        <w:t>!», «Юбилейное», «Прозаседавшиеся», «Письмо Татьяне Яковлевой» и др.</w:t>
      </w:r>
      <w:bookmarkEnd w:id="13"/>
      <w:proofErr w:type="gramEnd"/>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Поэма «Облако в штанах».</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С. А. Есенин.</w:t>
      </w:r>
      <w:r w:rsidRPr="00376ECA">
        <w:rPr>
          <w:rFonts w:ascii="Times New Roman" w:hAnsi="Times New Roman" w:cs="Times New Roman"/>
          <w:color w:val="000000"/>
          <w:sz w:val="24"/>
          <w:szCs w:val="24"/>
        </w:rPr>
        <w:t xml:space="preserve"> Стихотворения </w:t>
      </w:r>
      <w:bookmarkStart w:id="14" w:name="5201aaf3-88ee-4d00-a7eb-0a51549556d7"/>
      <w:r w:rsidRPr="00376ECA">
        <w:rPr>
          <w:rFonts w:ascii="Times New Roman" w:hAnsi="Times New Roman" w:cs="Times New Roman"/>
          <w:color w:val="000000"/>
          <w:sz w:val="24"/>
          <w:szCs w:val="24"/>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14"/>
    </w:p>
    <w:p w:rsidR="002D7E90" w:rsidRPr="0074421E" w:rsidRDefault="002D7E90" w:rsidP="002D7E90">
      <w:pPr>
        <w:pStyle w:val="a9"/>
        <w:spacing w:line="228" w:lineRule="exact"/>
        <w:ind w:left="0" w:firstLine="0"/>
        <w:jc w:val="left"/>
        <w:rPr>
          <w:sz w:val="28"/>
          <w:szCs w:val="28"/>
        </w:rPr>
      </w:pPr>
    </w:p>
    <w:p w:rsidR="002D7E90" w:rsidRPr="00EF2839" w:rsidRDefault="002D7E90" w:rsidP="002D7E90">
      <w:pPr>
        <w:pStyle w:val="2"/>
        <w:numPr>
          <w:ilvl w:val="0"/>
          <w:numId w:val="10"/>
        </w:numPr>
        <w:spacing w:before="0" w:after="0"/>
        <w:jc w:val="center"/>
        <w:rPr>
          <w:rFonts w:ascii="Times New Roman" w:hAnsi="Times New Roman" w:cs="Times New Roman"/>
          <w:i w:val="0"/>
          <w:color w:val="231F20"/>
          <w:spacing w:val="-1"/>
          <w:w w:val="90"/>
          <w:szCs w:val="24"/>
          <w:lang w:val="ru-RU"/>
        </w:rPr>
      </w:pPr>
      <w:r w:rsidRPr="00EF2839">
        <w:rPr>
          <w:rFonts w:ascii="Times New Roman" w:hAnsi="Times New Roman" w:cs="Times New Roman"/>
          <w:i w:val="0"/>
          <w:color w:val="231F20"/>
          <w:spacing w:val="-1"/>
          <w:w w:val="90"/>
          <w:szCs w:val="24"/>
          <w:lang w:val="ru-RU"/>
        </w:rPr>
        <w:t>Планируемые результаты освоения учебного предмета</w:t>
      </w:r>
    </w:p>
    <w:p w:rsidR="002D7E90" w:rsidRDefault="002D7E90" w:rsidP="002D7E90">
      <w:pPr>
        <w:spacing w:after="0" w:line="240" w:lineRule="auto"/>
        <w:ind w:firstLine="425"/>
        <w:jc w:val="center"/>
        <w:rPr>
          <w:rFonts w:ascii="Times New Roman" w:hAnsi="Times New Roman" w:cs="Times New Roman"/>
          <w:b/>
        </w:rPr>
      </w:pPr>
    </w:p>
    <w:p w:rsidR="00376ECA" w:rsidRPr="005364F4" w:rsidRDefault="00376ECA" w:rsidP="00995D11">
      <w:pPr>
        <w:spacing w:after="0" w:line="240" w:lineRule="auto"/>
        <w:ind w:firstLine="600"/>
        <w:rPr>
          <w:rFonts w:ascii="Times New Roman" w:hAnsi="Times New Roman" w:cs="Times New Roman"/>
          <w:sz w:val="24"/>
          <w:szCs w:val="24"/>
        </w:rPr>
      </w:pPr>
      <w:r w:rsidRPr="005364F4">
        <w:rPr>
          <w:rFonts w:ascii="Times New Roman" w:hAnsi="Times New Roman" w:cs="Times New Roman"/>
          <w:b/>
          <w:color w:val="000000"/>
          <w:sz w:val="24"/>
          <w:szCs w:val="24"/>
        </w:rPr>
        <w:t>ЛИЧНОСТНЫЕ РЕЗУЛЬТАТЫ</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b/>
          <w:color w:val="000000"/>
          <w:sz w:val="24"/>
          <w:szCs w:val="24"/>
        </w:rPr>
        <w:lastRenderedPageBreak/>
        <w:t>Личностные результаты освоения программы среднего общего образования по литературе</w:t>
      </w:r>
      <w:r w:rsidRPr="005364F4">
        <w:rPr>
          <w:rFonts w:ascii="Times New Roman" w:hAnsi="Times New Roman" w:cs="Times New Roman"/>
          <w:color w:val="000000"/>
          <w:sz w:val="24"/>
          <w:szCs w:val="24"/>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5364F4">
        <w:rPr>
          <w:rFonts w:ascii="Times New Roman" w:hAnsi="Times New Roman" w:cs="Times New Roman"/>
          <w:color w:val="000000"/>
          <w:sz w:val="24"/>
          <w:szCs w:val="24"/>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color w:val="000000"/>
          <w:spacing w:val="-2"/>
          <w:sz w:val="24"/>
          <w:szCs w:val="24"/>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1) гражданского воспитания:</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сформированность гражданской позиции обучающегося как активного и ответственного члена российского общества;</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осознание своих конституционных прав и обязанностей, уважение закона и правопорядка;</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принятие традиционных национальных, общечеловеческих </w:t>
      </w:r>
      <w:r w:rsidRPr="005364F4">
        <w:rPr>
          <w:rFonts w:ascii="Times New Roman" w:hAnsi="Times New Roman" w:cs="Times New Roman"/>
          <w:color w:val="000000"/>
          <w:spacing w:val="-2"/>
          <w:sz w:val="24"/>
          <w:szCs w:val="24"/>
        </w:rPr>
        <w:t>гуманистических, демократических, семейных ценностей, в том</w:t>
      </w:r>
      <w:r w:rsidRPr="005364F4">
        <w:rPr>
          <w:rFonts w:ascii="Times New Roman" w:hAnsi="Times New Roman" w:cs="Times New Roman"/>
          <w:color w:val="000000"/>
          <w:sz w:val="24"/>
          <w:szCs w:val="24"/>
        </w:rPr>
        <w:t xml:space="preserve"> числе в сопоставлении с жизненными ситуациями, изображёнными в литературных произведениях;</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умение взаимодействовать с социальными институтами в соответствии с их функциями и назначением;</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к гуманитарной и волонтёрской деятельности;</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2) патриотического воспитания:</w:t>
      </w:r>
    </w:p>
    <w:p w:rsidR="00376ECA" w:rsidRPr="005364F4" w:rsidRDefault="00376ECA" w:rsidP="00995D11">
      <w:pPr>
        <w:numPr>
          <w:ilvl w:val="0"/>
          <w:numId w:val="1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376ECA" w:rsidRPr="005364F4" w:rsidRDefault="00376ECA" w:rsidP="00995D11">
      <w:pPr>
        <w:numPr>
          <w:ilvl w:val="0"/>
          <w:numId w:val="1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376ECA" w:rsidRPr="005364F4" w:rsidRDefault="00376ECA" w:rsidP="00995D11">
      <w:pPr>
        <w:numPr>
          <w:ilvl w:val="0"/>
          <w:numId w:val="1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3) духовно-нравственного воспитания:</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осознание духовных ценностей российского народа;</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сформированность нравственного сознания, этического поведения; </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lastRenderedPageBreak/>
        <w:t>осознание личного вклада в построение устойчивого будущего;</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4) эстетического воспитания:</w:t>
      </w:r>
    </w:p>
    <w:p w:rsidR="00376ECA" w:rsidRPr="005364F4" w:rsidRDefault="00376ECA" w:rsidP="00995D11">
      <w:pPr>
        <w:numPr>
          <w:ilvl w:val="0"/>
          <w:numId w:val="2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376ECA" w:rsidRPr="005364F4" w:rsidRDefault="00376ECA" w:rsidP="00995D11">
      <w:pPr>
        <w:numPr>
          <w:ilvl w:val="0"/>
          <w:numId w:val="2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376ECA" w:rsidRPr="005364F4" w:rsidRDefault="00376ECA" w:rsidP="00995D11">
      <w:pPr>
        <w:numPr>
          <w:ilvl w:val="0"/>
          <w:numId w:val="2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376ECA" w:rsidRPr="005364F4" w:rsidRDefault="00376ECA" w:rsidP="00995D11">
      <w:pPr>
        <w:numPr>
          <w:ilvl w:val="0"/>
          <w:numId w:val="2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5) физического воспитания:</w:t>
      </w:r>
    </w:p>
    <w:p w:rsidR="00376ECA" w:rsidRPr="005364F4" w:rsidRDefault="00376ECA" w:rsidP="00995D11">
      <w:pPr>
        <w:numPr>
          <w:ilvl w:val="0"/>
          <w:numId w:val="2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сформированность здорового и безопасного образа жизни, ответственного отношения к своему здоровью;</w:t>
      </w:r>
    </w:p>
    <w:p w:rsidR="00376ECA" w:rsidRPr="005364F4" w:rsidRDefault="00376ECA" w:rsidP="00995D11">
      <w:pPr>
        <w:numPr>
          <w:ilvl w:val="0"/>
          <w:numId w:val="2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потребность в физическом совершенствовании, занятиях спортивно-оздоровительной деятельностью;</w:t>
      </w:r>
    </w:p>
    <w:p w:rsidR="00376ECA" w:rsidRPr="005364F4" w:rsidRDefault="00376ECA" w:rsidP="00995D11">
      <w:pPr>
        <w:numPr>
          <w:ilvl w:val="0"/>
          <w:numId w:val="2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6) трудового воспитания:</w:t>
      </w:r>
    </w:p>
    <w:p w:rsidR="00376ECA" w:rsidRPr="005364F4" w:rsidRDefault="00376ECA" w:rsidP="00995D11">
      <w:pPr>
        <w:numPr>
          <w:ilvl w:val="0"/>
          <w:numId w:val="2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76ECA" w:rsidRPr="005364F4" w:rsidRDefault="00376ECA" w:rsidP="00995D11">
      <w:pPr>
        <w:numPr>
          <w:ilvl w:val="0"/>
          <w:numId w:val="2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376ECA" w:rsidRPr="005364F4" w:rsidRDefault="00376ECA" w:rsidP="00995D11">
      <w:pPr>
        <w:numPr>
          <w:ilvl w:val="0"/>
          <w:numId w:val="2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376ECA" w:rsidRPr="005364F4" w:rsidRDefault="00376ECA" w:rsidP="00995D11">
      <w:pPr>
        <w:numPr>
          <w:ilvl w:val="0"/>
          <w:numId w:val="2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и способность к образованию и самообразованию, к продуктивной читательской деятельности на протяжении всей жизни;</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7) экологического воспитания:</w:t>
      </w:r>
    </w:p>
    <w:p w:rsidR="00376ECA" w:rsidRPr="005364F4" w:rsidRDefault="00376ECA" w:rsidP="00995D11">
      <w:pPr>
        <w:numPr>
          <w:ilvl w:val="0"/>
          <w:numId w:val="2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376ECA" w:rsidRPr="005364F4" w:rsidRDefault="00376ECA" w:rsidP="00995D11">
      <w:pPr>
        <w:numPr>
          <w:ilvl w:val="0"/>
          <w:numId w:val="2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376ECA" w:rsidRPr="005364F4" w:rsidRDefault="00376ECA" w:rsidP="00995D11">
      <w:pPr>
        <w:numPr>
          <w:ilvl w:val="0"/>
          <w:numId w:val="2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376ECA" w:rsidRPr="005364F4" w:rsidRDefault="00376ECA" w:rsidP="00995D11">
      <w:pPr>
        <w:numPr>
          <w:ilvl w:val="0"/>
          <w:numId w:val="2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8) ценности научного познания:</w:t>
      </w:r>
    </w:p>
    <w:p w:rsidR="00376ECA" w:rsidRPr="005364F4" w:rsidRDefault="00376ECA" w:rsidP="00995D11">
      <w:pPr>
        <w:numPr>
          <w:ilvl w:val="0"/>
          <w:numId w:val="24"/>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lastRenderedPageBreak/>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76ECA" w:rsidRPr="005364F4" w:rsidRDefault="00376ECA" w:rsidP="00995D11">
      <w:pPr>
        <w:numPr>
          <w:ilvl w:val="0"/>
          <w:numId w:val="24"/>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376ECA" w:rsidRPr="005364F4" w:rsidRDefault="00376ECA" w:rsidP="00995D11">
      <w:pPr>
        <w:numPr>
          <w:ilvl w:val="0"/>
          <w:numId w:val="24"/>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5364F4">
        <w:rPr>
          <w:rFonts w:ascii="Times New Roman" w:hAnsi="Times New Roman" w:cs="Times New Roman"/>
          <w:color w:val="000000"/>
          <w:sz w:val="24"/>
          <w:szCs w:val="24"/>
        </w:rPr>
        <w:t>у</w:t>
      </w:r>
      <w:proofErr w:type="gramEnd"/>
      <w:r w:rsidRPr="005364F4">
        <w:rPr>
          <w:rFonts w:ascii="Times New Roman" w:hAnsi="Times New Roman" w:cs="Times New Roman"/>
          <w:color w:val="000000"/>
          <w:sz w:val="24"/>
          <w:szCs w:val="24"/>
        </w:rPr>
        <w:t xml:space="preserve"> обучающихся совершенствуется эмоциональный интеллект, предполагающий сформированность:</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proofErr w:type="spellStart"/>
      <w:r w:rsidRPr="005364F4">
        <w:rPr>
          <w:rFonts w:ascii="Times New Roman" w:hAnsi="Times New Roman" w:cs="Times New Roman"/>
          <w:color w:val="000000"/>
          <w:sz w:val="24"/>
          <w:szCs w:val="24"/>
        </w:rPr>
        <w:t>эмпатии</w:t>
      </w:r>
      <w:proofErr w:type="spellEnd"/>
      <w:r w:rsidRPr="005364F4">
        <w:rPr>
          <w:rFonts w:ascii="Times New Roman" w:hAnsi="Times New Roman" w:cs="Times New Roman"/>
          <w:color w:val="000000"/>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376ECA" w:rsidRPr="005364F4" w:rsidRDefault="00376ECA" w:rsidP="00995D11">
      <w:pPr>
        <w:spacing w:after="0" w:line="240" w:lineRule="auto"/>
        <w:ind w:left="120"/>
        <w:rPr>
          <w:rFonts w:ascii="Times New Roman" w:hAnsi="Times New Roman" w:cs="Times New Roman"/>
          <w:sz w:val="24"/>
          <w:szCs w:val="24"/>
        </w:rPr>
      </w:pPr>
    </w:p>
    <w:p w:rsidR="00376ECA" w:rsidRPr="005364F4" w:rsidRDefault="00376ECA" w:rsidP="00995D11">
      <w:pPr>
        <w:spacing w:after="0" w:line="240" w:lineRule="auto"/>
        <w:ind w:firstLine="600"/>
        <w:rPr>
          <w:rFonts w:ascii="Times New Roman" w:hAnsi="Times New Roman" w:cs="Times New Roman"/>
          <w:sz w:val="24"/>
          <w:szCs w:val="24"/>
        </w:rPr>
      </w:pPr>
      <w:r w:rsidRPr="005364F4">
        <w:rPr>
          <w:rFonts w:ascii="Times New Roman" w:hAnsi="Times New Roman" w:cs="Times New Roman"/>
          <w:b/>
          <w:color w:val="000000"/>
          <w:sz w:val="24"/>
          <w:szCs w:val="24"/>
        </w:rPr>
        <w:t>МЕТАПРЕДМЕТНЫЕ РЕЗУЛЬТАТЫ</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Метапредметные результаты освоения рабочей программы по литературе для среднего общего образования должны отражать: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Овладение универсальными </w:t>
      </w:r>
      <w:r w:rsidRPr="005364F4">
        <w:rPr>
          <w:rFonts w:ascii="Times New Roman" w:hAnsi="Times New Roman" w:cs="Times New Roman"/>
          <w:b/>
          <w:color w:val="000000"/>
          <w:sz w:val="24"/>
          <w:szCs w:val="24"/>
        </w:rPr>
        <w:t>учебными познавательными действиями</w:t>
      </w:r>
      <w:r w:rsidRPr="005364F4">
        <w:rPr>
          <w:rFonts w:ascii="Times New Roman" w:hAnsi="Times New Roman" w:cs="Times New Roman"/>
          <w:color w:val="000000"/>
          <w:sz w:val="24"/>
          <w:szCs w:val="24"/>
        </w:rPr>
        <w:t>:</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1) базовые логические действия:</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определять цели деятельности, задавать параметры и критерии их достижения;</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разрабатывать план решения проблемы с учётом анализа имеющихся материальных и нематериальных ресурсов;</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развивать креативное мышление при решении жизненных проблем с опорой на собственный читательский опыт;</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2) базовые исследовательские действия: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lastRenderedPageBreak/>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давать оценку новым ситуациям, оценивать приобретённый опыт, в том числе читательский;</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осуществлять целенаправленный поиск переноса средств и способов действия в профессиональную среду;</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pacing w:val="-2"/>
          <w:sz w:val="24"/>
          <w:szCs w:val="24"/>
        </w:rPr>
        <w:t xml:space="preserve">уметь интегрировать знания из разных предметных областей;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3) работа с информацией: </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оценивать достоверность, легитимность литературной и другой информации, её соответствие правовым и морально-этическим нормам; </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владеть навыками распознавания и защиты литературной </w:t>
      </w:r>
      <w:r w:rsidRPr="005364F4">
        <w:rPr>
          <w:rFonts w:ascii="Times New Roman" w:hAnsi="Times New Roman" w:cs="Times New Roman"/>
          <w:color w:val="000000"/>
          <w:spacing w:val="-2"/>
          <w:sz w:val="24"/>
          <w:szCs w:val="24"/>
        </w:rPr>
        <w:t>и другой информации, информационной безопасности личности.</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b/>
          <w:color w:val="000000"/>
          <w:sz w:val="24"/>
          <w:szCs w:val="24"/>
        </w:rPr>
        <w:t>Овладение универсальными коммуникативными действиями:</w:t>
      </w:r>
      <w:r w:rsidRPr="005364F4">
        <w:rPr>
          <w:rFonts w:ascii="Times New Roman" w:hAnsi="Times New Roman" w:cs="Times New Roman"/>
          <w:color w:val="000000"/>
          <w:sz w:val="24"/>
          <w:szCs w:val="24"/>
        </w:rPr>
        <w:t xml:space="preserve">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1) общение: </w:t>
      </w:r>
    </w:p>
    <w:p w:rsidR="00376ECA" w:rsidRPr="005364F4" w:rsidRDefault="00376ECA" w:rsidP="00995D11">
      <w:pPr>
        <w:numPr>
          <w:ilvl w:val="0"/>
          <w:numId w:val="2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осуществлять коммуникации во всех сферах жизни, в том числе на уроке литературы и во внеурочной деятельности по предмету;</w:t>
      </w:r>
    </w:p>
    <w:p w:rsidR="00376ECA" w:rsidRPr="005364F4" w:rsidRDefault="00376ECA" w:rsidP="00995D11">
      <w:pPr>
        <w:numPr>
          <w:ilvl w:val="0"/>
          <w:numId w:val="2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376ECA" w:rsidRPr="005364F4" w:rsidRDefault="00376ECA" w:rsidP="00995D11">
      <w:pPr>
        <w:numPr>
          <w:ilvl w:val="0"/>
          <w:numId w:val="2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lastRenderedPageBreak/>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376ECA" w:rsidRPr="005364F4" w:rsidRDefault="00376ECA" w:rsidP="00995D11">
      <w:pPr>
        <w:numPr>
          <w:ilvl w:val="0"/>
          <w:numId w:val="2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развёрнуто и логично излагать в процессе анализа литературного произведения свою точку зрения с использованием языковых средств;</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2) совместная деятельность: </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понимать и использовать преимущества командной и индивидуальной работы на уроке и во внеурочной деятельности по литературе;</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выбирать тематику и методы совместных действий с учётом общих интересов и возможностей каждого члена коллектива; </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предлагать новые проекты, в том числе литературные, оценивать идеи с позиции новизны, оригинальности, практической значимости; </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b/>
          <w:color w:val="000000"/>
          <w:sz w:val="24"/>
          <w:szCs w:val="24"/>
        </w:rPr>
        <w:t>Овладение универсальными регулятивными действиями:</w:t>
      </w:r>
      <w:r w:rsidRPr="005364F4">
        <w:rPr>
          <w:rFonts w:ascii="Times New Roman" w:hAnsi="Times New Roman" w:cs="Times New Roman"/>
          <w:color w:val="000000"/>
          <w:sz w:val="24"/>
          <w:szCs w:val="24"/>
        </w:rPr>
        <w:t xml:space="preserve">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1) самоорганизация: </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давать оценку новым ситуациям, в том числе изображённым в художественной литературе;</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расширять рамки учебного предмета на основе личных предпочтений с опорой на читательский опыт;</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делать осознанный выбор, аргументировать его, брать ответственность за решение;</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оценивать приобретённый опыт с учётом литературных знаний;</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2) самоконтроль:</w:t>
      </w:r>
    </w:p>
    <w:p w:rsidR="00376ECA" w:rsidRPr="005364F4" w:rsidRDefault="00376ECA" w:rsidP="00995D11">
      <w:pPr>
        <w:numPr>
          <w:ilvl w:val="0"/>
          <w:numId w:val="3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давать оценку новым ситуациям, вносить коррективы в деятельность, оценивать соответствие результатов целям; </w:t>
      </w:r>
    </w:p>
    <w:p w:rsidR="00376ECA" w:rsidRPr="005364F4" w:rsidRDefault="00376ECA" w:rsidP="00995D11">
      <w:pPr>
        <w:numPr>
          <w:ilvl w:val="0"/>
          <w:numId w:val="3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376ECA" w:rsidRPr="005364F4" w:rsidRDefault="00376ECA" w:rsidP="00995D11">
      <w:pPr>
        <w:numPr>
          <w:ilvl w:val="0"/>
          <w:numId w:val="3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уметь оценивать риски и своевременно принимать решения по их снижению;</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3) принятие себя и других:</w:t>
      </w:r>
    </w:p>
    <w:p w:rsidR="00376ECA" w:rsidRPr="005364F4" w:rsidRDefault="00376ECA" w:rsidP="00995D11">
      <w:pPr>
        <w:numPr>
          <w:ilvl w:val="0"/>
          <w:numId w:val="3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принимать себя, понимая свои недостатки и достоинства;</w:t>
      </w:r>
    </w:p>
    <w:p w:rsidR="00376ECA" w:rsidRPr="005364F4" w:rsidRDefault="00376ECA" w:rsidP="00995D11">
      <w:pPr>
        <w:numPr>
          <w:ilvl w:val="0"/>
          <w:numId w:val="3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376ECA" w:rsidRPr="005364F4" w:rsidRDefault="00376ECA" w:rsidP="00995D11">
      <w:pPr>
        <w:numPr>
          <w:ilvl w:val="0"/>
          <w:numId w:val="3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lastRenderedPageBreak/>
        <w:t>признавать своё право и право других на ошибки в дискуссиях на литературные темы;</w:t>
      </w:r>
    </w:p>
    <w:p w:rsidR="002D7E90" w:rsidRPr="005364F4" w:rsidRDefault="00376ECA" w:rsidP="00995D11">
      <w:pPr>
        <w:pStyle w:val="a9"/>
        <w:ind w:left="0" w:firstLine="426"/>
        <w:rPr>
          <w:color w:val="000000"/>
          <w:sz w:val="24"/>
          <w:szCs w:val="24"/>
        </w:rPr>
      </w:pPr>
      <w:r w:rsidRPr="005364F4">
        <w:rPr>
          <w:color w:val="000000"/>
          <w:sz w:val="24"/>
          <w:szCs w:val="24"/>
        </w:rPr>
        <w:t>развивать способность понимать мир с позиции другого человека, используя знания по литературе.</w:t>
      </w:r>
    </w:p>
    <w:p w:rsidR="00376ECA" w:rsidRPr="005364F4" w:rsidRDefault="00376ECA" w:rsidP="00995D11">
      <w:pPr>
        <w:spacing w:after="0" w:line="240" w:lineRule="auto"/>
        <w:ind w:firstLine="600"/>
        <w:rPr>
          <w:rFonts w:ascii="Times New Roman" w:hAnsi="Times New Roman" w:cs="Times New Roman"/>
          <w:sz w:val="24"/>
          <w:szCs w:val="24"/>
        </w:rPr>
      </w:pPr>
      <w:r w:rsidRPr="005364F4">
        <w:rPr>
          <w:rFonts w:ascii="Times New Roman" w:hAnsi="Times New Roman" w:cs="Times New Roman"/>
          <w:b/>
          <w:color w:val="000000"/>
          <w:sz w:val="24"/>
          <w:szCs w:val="24"/>
        </w:rPr>
        <w:t>11 КЛАСС</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color w:val="000000"/>
          <w:sz w:val="24"/>
          <w:szCs w:val="24"/>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pacing w:val="-1"/>
          <w:sz w:val="24"/>
          <w:szCs w:val="24"/>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5) сформированность умений определять и учитывать историко-культурный контекст и конте</w:t>
      </w:r>
      <w:proofErr w:type="gramStart"/>
      <w:r w:rsidRPr="005364F4">
        <w:rPr>
          <w:rFonts w:ascii="Times New Roman" w:hAnsi="Times New Roman" w:cs="Times New Roman"/>
          <w:color w:val="000000"/>
          <w:sz w:val="24"/>
          <w:szCs w:val="24"/>
        </w:rPr>
        <w:t>кст тв</w:t>
      </w:r>
      <w:proofErr w:type="gramEnd"/>
      <w:r w:rsidRPr="005364F4">
        <w:rPr>
          <w:rFonts w:ascii="Times New Roman" w:hAnsi="Times New Roman" w:cs="Times New Roman"/>
          <w:color w:val="000000"/>
          <w:sz w:val="24"/>
          <w:szCs w:val="24"/>
        </w:rPr>
        <w:t>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5364F4">
        <w:rPr>
          <w:rFonts w:ascii="Times New Roman" w:hAnsi="Times New Roman" w:cs="Times New Roman"/>
          <w:color w:val="000000"/>
          <w:sz w:val="24"/>
          <w:szCs w:val="24"/>
        </w:rPr>
        <w:t>обсуждения</w:t>
      </w:r>
      <w:proofErr w:type="gramEnd"/>
      <w:r w:rsidRPr="005364F4">
        <w:rPr>
          <w:rFonts w:ascii="Times New Roman" w:hAnsi="Times New Roman" w:cs="Times New Roman"/>
          <w:color w:val="000000"/>
          <w:sz w:val="24"/>
          <w:szCs w:val="24"/>
        </w:rPr>
        <w:t xml:space="preserve"> лучших образцов отечественной и зарубежной литературы;</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8) сформированность </w:t>
      </w:r>
      <w:proofErr w:type="gramStart"/>
      <w:r w:rsidRPr="005364F4">
        <w:rPr>
          <w:rFonts w:ascii="Times New Roman" w:hAnsi="Times New Roman" w:cs="Times New Roman"/>
          <w:color w:val="000000"/>
          <w:sz w:val="24"/>
          <w:szCs w:val="24"/>
        </w:rPr>
        <w:t>умений</w:t>
      </w:r>
      <w:proofErr w:type="gramEnd"/>
      <w:r w:rsidRPr="005364F4">
        <w:rPr>
          <w:rFonts w:ascii="Times New Roman" w:hAnsi="Times New Roman" w:cs="Times New Roman"/>
          <w:color w:val="000000"/>
          <w:sz w:val="24"/>
          <w:szCs w:val="24"/>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5364F4">
        <w:rPr>
          <w:rFonts w:ascii="Times New Roman" w:hAnsi="Times New Roman" w:cs="Times New Roman"/>
          <w:color w:val="000000"/>
          <w:sz w:val="24"/>
          <w:szCs w:val="24"/>
        </w:rPr>
        <w:t>к</w:t>
      </w:r>
      <w:proofErr w:type="gramEnd"/>
      <w:r w:rsidRPr="005364F4">
        <w:rPr>
          <w:rFonts w:ascii="Times New Roman" w:hAnsi="Times New Roman" w:cs="Times New Roman"/>
          <w:color w:val="000000"/>
          <w:sz w:val="24"/>
          <w:szCs w:val="24"/>
        </w:rPr>
        <w:t xml:space="preserve"> изученным в основной школе):</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color w:val="000000"/>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5364F4">
        <w:rPr>
          <w:rFonts w:ascii="Times New Roman" w:hAnsi="Times New Roman" w:cs="Times New Roman"/>
          <w:color w:val="000000"/>
          <w:sz w:val="24"/>
          <w:szCs w:val="24"/>
        </w:rPr>
        <w:t xml:space="preserve"> </w:t>
      </w:r>
      <w:proofErr w:type="gramStart"/>
      <w:r w:rsidRPr="005364F4">
        <w:rPr>
          <w:rFonts w:ascii="Times New Roman" w:hAnsi="Times New Roman" w:cs="Times New Roman"/>
          <w:color w:val="000000"/>
          <w:sz w:val="24"/>
          <w:szCs w:val="24"/>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lastRenderedPageBreak/>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color w:val="000000"/>
          <w:sz w:val="24"/>
          <w:szCs w:val="24"/>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376ECA" w:rsidRPr="005364F4" w:rsidRDefault="00376ECA" w:rsidP="00995D11">
      <w:pPr>
        <w:pStyle w:val="a9"/>
        <w:ind w:left="0" w:firstLine="426"/>
        <w:rPr>
          <w:sz w:val="24"/>
          <w:szCs w:val="24"/>
        </w:rPr>
      </w:pPr>
      <w:r w:rsidRPr="005364F4">
        <w:rPr>
          <w:color w:val="000000"/>
          <w:sz w:val="24"/>
          <w:szCs w:val="24"/>
        </w:rPr>
        <w:t xml:space="preserve">13) умение самостоятельно работать с разными информационными источниками, в том числе в </w:t>
      </w:r>
      <w:proofErr w:type="spellStart"/>
      <w:r w:rsidRPr="005364F4">
        <w:rPr>
          <w:color w:val="000000"/>
          <w:sz w:val="24"/>
          <w:szCs w:val="24"/>
        </w:rPr>
        <w:t>медиапространстве</w:t>
      </w:r>
      <w:proofErr w:type="spellEnd"/>
      <w:r w:rsidRPr="005364F4">
        <w:rPr>
          <w:color w:val="000000"/>
          <w:sz w:val="24"/>
          <w:szCs w:val="24"/>
        </w:rPr>
        <w:t>, оптимально использовать ресурсы традиционных библиотек и электронных библиотечных систем.</w:t>
      </w:r>
    </w:p>
    <w:p w:rsidR="002D7E90" w:rsidRDefault="002D7E90" w:rsidP="002D7E90">
      <w:pPr>
        <w:pStyle w:val="a9"/>
        <w:ind w:left="0" w:firstLine="426"/>
        <w:rPr>
          <w:sz w:val="24"/>
          <w:szCs w:val="24"/>
        </w:rPr>
      </w:pPr>
    </w:p>
    <w:p w:rsidR="002D7E90" w:rsidRDefault="002D7E90" w:rsidP="002D7E90">
      <w:pPr>
        <w:pStyle w:val="a9"/>
        <w:numPr>
          <w:ilvl w:val="0"/>
          <w:numId w:val="10"/>
        </w:numPr>
        <w:ind w:left="0" w:firstLine="0"/>
        <w:jc w:val="center"/>
        <w:rPr>
          <w:b/>
          <w:sz w:val="28"/>
          <w:szCs w:val="24"/>
        </w:rPr>
      </w:pPr>
      <w:r w:rsidRPr="00EF2839">
        <w:rPr>
          <w:b/>
          <w:sz w:val="28"/>
          <w:szCs w:val="24"/>
        </w:rPr>
        <w:t>Тематическое планирование</w:t>
      </w:r>
      <w:r>
        <w:rPr>
          <w:b/>
          <w:sz w:val="28"/>
          <w:szCs w:val="24"/>
        </w:rPr>
        <w:t xml:space="preserve"> с указанием количества часов</w:t>
      </w:r>
      <w:r w:rsidRPr="00EF2839">
        <w:rPr>
          <w:b/>
          <w:sz w:val="28"/>
          <w:szCs w:val="24"/>
        </w:rPr>
        <w:t>.</w:t>
      </w:r>
    </w:p>
    <w:p w:rsidR="002D7E90" w:rsidRDefault="002D7E90" w:rsidP="002D7E90">
      <w:pPr>
        <w:pStyle w:val="a9"/>
        <w:ind w:left="0" w:right="-1"/>
        <w:rPr>
          <w:sz w:val="24"/>
        </w:rPr>
      </w:pPr>
      <w:proofErr w:type="gramStart"/>
      <w:r>
        <w:rPr>
          <w:sz w:val="24"/>
        </w:rPr>
        <w:t>В</w:t>
      </w:r>
      <w:r w:rsidRPr="00622C83">
        <w:rPr>
          <w:sz w:val="24"/>
        </w:rPr>
        <w:t xml:space="preserve">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w:t>
      </w:r>
      <w:r w:rsidRPr="00622C83">
        <w:rPr>
          <w:b/>
          <w:sz w:val="24"/>
        </w:rPr>
        <w:t>ценностных отношений</w:t>
      </w:r>
      <w:r w:rsidRPr="00622C83">
        <w:rPr>
          <w:sz w:val="24"/>
        </w:rPr>
        <w:t>, отраженных в программе воспитания (ПВ):</w:t>
      </w:r>
      <w:proofErr w:type="gramEnd"/>
    </w:p>
    <w:p w:rsidR="002D7E90" w:rsidRDefault="002D7E90" w:rsidP="002D7E90">
      <w:pPr>
        <w:pStyle w:val="a9"/>
        <w:numPr>
          <w:ilvl w:val="0"/>
          <w:numId w:val="16"/>
        </w:numPr>
        <w:ind w:right="-1"/>
        <w:rPr>
          <w:sz w:val="24"/>
        </w:rPr>
      </w:pPr>
      <w:r>
        <w:rPr>
          <w:sz w:val="24"/>
        </w:rPr>
        <w:t>Гражданского воспитания.</w:t>
      </w:r>
    </w:p>
    <w:p w:rsidR="002D7E90" w:rsidRDefault="002D7E90" w:rsidP="002D7E90">
      <w:pPr>
        <w:pStyle w:val="a9"/>
        <w:numPr>
          <w:ilvl w:val="0"/>
          <w:numId w:val="16"/>
        </w:numPr>
        <w:ind w:right="-1"/>
        <w:rPr>
          <w:sz w:val="24"/>
        </w:rPr>
      </w:pPr>
      <w:r>
        <w:rPr>
          <w:sz w:val="24"/>
        </w:rPr>
        <w:t>Патриотического воспитания.</w:t>
      </w:r>
    </w:p>
    <w:p w:rsidR="002D7E90" w:rsidRDefault="002D7E90" w:rsidP="002D7E90">
      <w:pPr>
        <w:pStyle w:val="a9"/>
        <w:numPr>
          <w:ilvl w:val="0"/>
          <w:numId w:val="16"/>
        </w:numPr>
        <w:ind w:right="-1"/>
        <w:rPr>
          <w:sz w:val="24"/>
        </w:rPr>
      </w:pPr>
      <w:r>
        <w:rPr>
          <w:sz w:val="24"/>
        </w:rPr>
        <w:t>Духовно-нравственного воспитания.</w:t>
      </w:r>
    </w:p>
    <w:p w:rsidR="002D7E90" w:rsidRDefault="002D7E90" w:rsidP="002D7E90">
      <w:pPr>
        <w:pStyle w:val="a9"/>
        <w:numPr>
          <w:ilvl w:val="0"/>
          <w:numId w:val="16"/>
        </w:numPr>
        <w:ind w:right="-1"/>
        <w:rPr>
          <w:sz w:val="24"/>
        </w:rPr>
      </w:pPr>
      <w:r>
        <w:rPr>
          <w:sz w:val="24"/>
        </w:rPr>
        <w:t>Эстетического воспитания.</w:t>
      </w:r>
    </w:p>
    <w:p w:rsidR="002D7E90" w:rsidRDefault="002D7E90" w:rsidP="002D7E90">
      <w:pPr>
        <w:pStyle w:val="a9"/>
        <w:numPr>
          <w:ilvl w:val="0"/>
          <w:numId w:val="16"/>
        </w:numPr>
        <w:ind w:right="-1"/>
        <w:rPr>
          <w:sz w:val="24"/>
        </w:rPr>
      </w:pPr>
      <w:r>
        <w:rPr>
          <w:sz w:val="24"/>
        </w:rPr>
        <w:t>Физического воспитания, формирования культуры здоровья и эмоционального благополучия.</w:t>
      </w:r>
    </w:p>
    <w:p w:rsidR="002D7E90" w:rsidRDefault="002D7E90" w:rsidP="002D7E90">
      <w:pPr>
        <w:pStyle w:val="a9"/>
        <w:numPr>
          <w:ilvl w:val="0"/>
          <w:numId w:val="16"/>
        </w:numPr>
        <w:ind w:right="-1"/>
        <w:rPr>
          <w:sz w:val="24"/>
        </w:rPr>
      </w:pPr>
      <w:r>
        <w:rPr>
          <w:sz w:val="24"/>
        </w:rPr>
        <w:t>Трудового воспитания.</w:t>
      </w:r>
    </w:p>
    <w:p w:rsidR="002D7E90" w:rsidRDefault="002D7E90" w:rsidP="002D7E90">
      <w:pPr>
        <w:pStyle w:val="a9"/>
        <w:numPr>
          <w:ilvl w:val="0"/>
          <w:numId w:val="16"/>
        </w:numPr>
        <w:ind w:right="-1"/>
        <w:rPr>
          <w:sz w:val="24"/>
        </w:rPr>
      </w:pPr>
      <w:r>
        <w:rPr>
          <w:sz w:val="24"/>
        </w:rPr>
        <w:t>Экологического воспитания.</w:t>
      </w:r>
    </w:p>
    <w:p w:rsidR="002D7E90" w:rsidRDefault="002D7E90" w:rsidP="002D7E90">
      <w:pPr>
        <w:pStyle w:val="a9"/>
        <w:numPr>
          <w:ilvl w:val="0"/>
          <w:numId w:val="16"/>
        </w:numPr>
        <w:ind w:right="-1"/>
        <w:rPr>
          <w:sz w:val="24"/>
        </w:rPr>
      </w:pPr>
      <w:r>
        <w:rPr>
          <w:sz w:val="24"/>
        </w:rPr>
        <w:t>Ценности научного познания.</w:t>
      </w:r>
    </w:p>
    <w:p w:rsidR="002D7E90" w:rsidRDefault="002D7E90" w:rsidP="002D7E90">
      <w:pPr>
        <w:pStyle w:val="a9"/>
        <w:numPr>
          <w:ilvl w:val="0"/>
          <w:numId w:val="16"/>
        </w:numPr>
        <w:ind w:right="-1"/>
        <w:rPr>
          <w:sz w:val="24"/>
        </w:rPr>
      </w:pPr>
      <w:r>
        <w:rPr>
          <w:sz w:val="24"/>
        </w:rPr>
        <w:t xml:space="preserve">Личностные результаты, обеспечивающие адаптацию </w:t>
      </w:r>
      <w:proofErr w:type="gramStart"/>
      <w:r>
        <w:rPr>
          <w:sz w:val="24"/>
        </w:rPr>
        <w:t>обучающегося</w:t>
      </w:r>
      <w:proofErr w:type="gramEnd"/>
      <w:r>
        <w:rPr>
          <w:sz w:val="24"/>
        </w:rPr>
        <w:t xml:space="preserve"> к изменяющимся условиям социальной и природной среды.</w:t>
      </w:r>
    </w:p>
    <w:p w:rsidR="00376ECA" w:rsidRDefault="002D7E90" w:rsidP="002D7E90">
      <w:pPr>
        <w:pStyle w:val="a9"/>
        <w:ind w:left="0" w:right="-1" w:firstLine="0"/>
        <w:rPr>
          <w:sz w:val="24"/>
        </w:rPr>
      </w:pPr>
      <w:r>
        <w:rPr>
          <w:sz w:val="24"/>
        </w:rPr>
        <w:t>Данные направления нашли отражение в тематическом планировании.</w:t>
      </w:r>
    </w:p>
    <w:p w:rsidR="00376ECA" w:rsidRDefault="00376ECA" w:rsidP="002D7E90">
      <w:pPr>
        <w:pStyle w:val="a9"/>
        <w:ind w:left="0" w:right="-1" w:firstLine="0"/>
        <w:rPr>
          <w:sz w:val="24"/>
        </w:rPr>
      </w:pPr>
    </w:p>
    <w:tbl>
      <w:tblPr>
        <w:tblStyle w:val="a7"/>
        <w:tblW w:w="9611" w:type="dxa"/>
        <w:tblInd w:w="157" w:type="dxa"/>
        <w:tblLayout w:type="fixed"/>
        <w:tblLook w:val="04A0" w:firstRow="1" w:lastRow="0" w:firstColumn="1" w:lastColumn="0" w:noHBand="0" w:noVBand="1"/>
      </w:tblPr>
      <w:tblGrid>
        <w:gridCol w:w="619"/>
        <w:gridCol w:w="2593"/>
        <w:gridCol w:w="1900"/>
        <w:gridCol w:w="1502"/>
        <w:gridCol w:w="2997"/>
      </w:tblGrid>
      <w:tr w:rsidR="002D7E90" w:rsidRPr="00EF2839" w:rsidTr="00A260EB">
        <w:tc>
          <w:tcPr>
            <w:tcW w:w="619" w:type="dxa"/>
          </w:tcPr>
          <w:p w:rsidR="002D7E90" w:rsidRPr="00EF2839" w:rsidRDefault="002D7E90" w:rsidP="002D7E90">
            <w:pPr>
              <w:pStyle w:val="a9"/>
              <w:ind w:left="0" w:firstLine="0"/>
              <w:rPr>
                <w:sz w:val="28"/>
                <w:szCs w:val="24"/>
              </w:rPr>
            </w:pPr>
            <w:r>
              <w:rPr>
                <w:sz w:val="28"/>
                <w:szCs w:val="24"/>
              </w:rPr>
              <w:t xml:space="preserve">№ </w:t>
            </w:r>
            <w:proofErr w:type="gramStart"/>
            <w:r>
              <w:rPr>
                <w:sz w:val="28"/>
                <w:szCs w:val="24"/>
              </w:rPr>
              <w:t>п</w:t>
            </w:r>
            <w:proofErr w:type="gramEnd"/>
            <w:r>
              <w:rPr>
                <w:sz w:val="28"/>
                <w:szCs w:val="24"/>
              </w:rPr>
              <w:t>/п</w:t>
            </w:r>
          </w:p>
        </w:tc>
        <w:tc>
          <w:tcPr>
            <w:tcW w:w="2593" w:type="dxa"/>
          </w:tcPr>
          <w:p w:rsidR="002D7E90" w:rsidRPr="00EF2839" w:rsidRDefault="002D7E90" w:rsidP="002D7E90">
            <w:pPr>
              <w:pStyle w:val="a9"/>
              <w:ind w:left="0" w:firstLine="0"/>
              <w:rPr>
                <w:sz w:val="28"/>
                <w:szCs w:val="24"/>
              </w:rPr>
            </w:pPr>
            <w:r>
              <w:rPr>
                <w:sz w:val="28"/>
                <w:szCs w:val="24"/>
              </w:rPr>
              <w:t>Наименование раздела</w:t>
            </w:r>
          </w:p>
        </w:tc>
        <w:tc>
          <w:tcPr>
            <w:tcW w:w="1900" w:type="dxa"/>
          </w:tcPr>
          <w:p w:rsidR="002D7E90" w:rsidRPr="00EF2839" w:rsidRDefault="002D7E90" w:rsidP="002D7E90">
            <w:pPr>
              <w:pStyle w:val="a9"/>
              <w:ind w:left="0" w:firstLine="0"/>
              <w:rPr>
                <w:sz w:val="28"/>
                <w:szCs w:val="24"/>
              </w:rPr>
            </w:pPr>
            <w:r>
              <w:rPr>
                <w:sz w:val="28"/>
                <w:szCs w:val="24"/>
              </w:rPr>
              <w:t>Количество часов</w:t>
            </w:r>
          </w:p>
        </w:tc>
        <w:tc>
          <w:tcPr>
            <w:tcW w:w="1502" w:type="dxa"/>
          </w:tcPr>
          <w:p w:rsidR="002D7E90" w:rsidRPr="00EF2839" w:rsidRDefault="002D7E90" w:rsidP="002D7E90">
            <w:pPr>
              <w:pStyle w:val="a9"/>
              <w:ind w:left="0" w:firstLine="0"/>
              <w:rPr>
                <w:sz w:val="28"/>
                <w:szCs w:val="24"/>
              </w:rPr>
            </w:pPr>
            <w:r>
              <w:rPr>
                <w:sz w:val="28"/>
                <w:szCs w:val="24"/>
              </w:rPr>
              <w:t xml:space="preserve">Основное направление из ПВ </w:t>
            </w:r>
          </w:p>
        </w:tc>
        <w:tc>
          <w:tcPr>
            <w:tcW w:w="2997" w:type="dxa"/>
          </w:tcPr>
          <w:p w:rsidR="002D7E90" w:rsidRPr="00EF2839" w:rsidRDefault="002D7E90" w:rsidP="002D7E90">
            <w:pPr>
              <w:pStyle w:val="a9"/>
              <w:ind w:left="0" w:firstLine="0"/>
              <w:rPr>
                <w:sz w:val="28"/>
                <w:szCs w:val="24"/>
              </w:rPr>
            </w:pPr>
            <w:r>
              <w:rPr>
                <w:sz w:val="28"/>
                <w:szCs w:val="24"/>
              </w:rPr>
              <w:t>Электронные (цифровые) образовательные ресурсы</w:t>
            </w:r>
          </w:p>
        </w:tc>
      </w:tr>
      <w:tr w:rsidR="002D7E90" w:rsidRPr="00376ECA" w:rsidTr="00A260EB">
        <w:tc>
          <w:tcPr>
            <w:tcW w:w="619" w:type="dxa"/>
          </w:tcPr>
          <w:p w:rsidR="002D7E90" w:rsidRPr="00EF2839" w:rsidRDefault="002D7E90" w:rsidP="002D7E90">
            <w:pPr>
              <w:pStyle w:val="a9"/>
              <w:ind w:left="0" w:firstLine="0"/>
              <w:rPr>
                <w:sz w:val="28"/>
                <w:szCs w:val="24"/>
              </w:rPr>
            </w:pPr>
            <w:r>
              <w:rPr>
                <w:sz w:val="28"/>
                <w:szCs w:val="24"/>
              </w:rPr>
              <w:t>1</w:t>
            </w:r>
          </w:p>
        </w:tc>
        <w:tc>
          <w:tcPr>
            <w:tcW w:w="2593" w:type="dxa"/>
          </w:tcPr>
          <w:p w:rsidR="002D7E90" w:rsidRPr="00ED1303" w:rsidRDefault="00376ECA" w:rsidP="009B6BB8">
            <w:pPr>
              <w:pStyle w:val="a9"/>
              <w:ind w:left="0" w:firstLine="0"/>
              <w:rPr>
                <w:sz w:val="24"/>
                <w:szCs w:val="24"/>
              </w:rPr>
            </w:pPr>
            <w:r>
              <w:rPr>
                <w:b/>
                <w:color w:val="000000"/>
                <w:sz w:val="24"/>
              </w:rPr>
              <w:t xml:space="preserve">Раздел </w:t>
            </w:r>
            <w:r w:rsidR="009B6BB8">
              <w:rPr>
                <w:b/>
                <w:color w:val="000000"/>
                <w:sz w:val="24"/>
              </w:rPr>
              <w:t>1</w:t>
            </w:r>
            <w:r>
              <w:rPr>
                <w:b/>
                <w:color w:val="000000"/>
                <w:sz w:val="24"/>
              </w:rPr>
              <w:t>.</w:t>
            </w:r>
            <w:r>
              <w:rPr>
                <w:color w:val="000000"/>
                <w:sz w:val="24"/>
              </w:rPr>
              <w:t xml:space="preserve"> </w:t>
            </w:r>
            <w:r>
              <w:rPr>
                <w:b/>
                <w:color w:val="000000"/>
                <w:sz w:val="24"/>
              </w:rPr>
              <w:t>Литература второй половины XIX века</w:t>
            </w:r>
          </w:p>
        </w:tc>
        <w:tc>
          <w:tcPr>
            <w:tcW w:w="1900" w:type="dxa"/>
          </w:tcPr>
          <w:p w:rsidR="002D7E90" w:rsidRPr="00ED1303" w:rsidRDefault="009B6BB8" w:rsidP="002D7E90">
            <w:pPr>
              <w:pStyle w:val="a9"/>
              <w:ind w:left="0" w:firstLine="0"/>
              <w:rPr>
                <w:sz w:val="24"/>
                <w:szCs w:val="24"/>
              </w:rPr>
            </w:pPr>
            <w:r>
              <w:rPr>
                <w:sz w:val="24"/>
                <w:szCs w:val="24"/>
              </w:rPr>
              <w:t>2</w:t>
            </w:r>
            <w:r w:rsidR="00823611">
              <w:rPr>
                <w:sz w:val="24"/>
                <w:szCs w:val="24"/>
              </w:rPr>
              <w:t>8</w:t>
            </w:r>
          </w:p>
        </w:tc>
        <w:tc>
          <w:tcPr>
            <w:tcW w:w="1502" w:type="dxa"/>
          </w:tcPr>
          <w:p w:rsidR="002D7E90" w:rsidRPr="00ED1303" w:rsidRDefault="00CF7A4F" w:rsidP="002D7E90">
            <w:pPr>
              <w:pStyle w:val="a9"/>
              <w:ind w:left="0" w:firstLine="0"/>
              <w:rPr>
                <w:sz w:val="24"/>
                <w:szCs w:val="24"/>
              </w:rPr>
            </w:pPr>
            <w:r>
              <w:rPr>
                <w:sz w:val="24"/>
                <w:szCs w:val="24"/>
              </w:rPr>
              <w:t>1-4</w:t>
            </w:r>
          </w:p>
        </w:tc>
        <w:tc>
          <w:tcPr>
            <w:tcW w:w="2997" w:type="dxa"/>
            <w:vAlign w:val="center"/>
          </w:tcPr>
          <w:p w:rsidR="002D7E90" w:rsidRPr="00376ECA" w:rsidRDefault="00A260EB"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https://m.edsoo.ru/e20b36e4</w:t>
              </w:r>
            </w:hyperlink>
          </w:p>
        </w:tc>
      </w:tr>
      <w:tr w:rsidR="002D7E90" w:rsidRPr="00EF2839" w:rsidTr="00A260EB">
        <w:tc>
          <w:tcPr>
            <w:tcW w:w="619" w:type="dxa"/>
          </w:tcPr>
          <w:p w:rsidR="002D7E90" w:rsidRPr="00EF2839" w:rsidRDefault="00823611" w:rsidP="002D7E90">
            <w:pPr>
              <w:pStyle w:val="a9"/>
              <w:ind w:left="0" w:firstLine="0"/>
              <w:rPr>
                <w:sz w:val="28"/>
                <w:szCs w:val="24"/>
              </w:rPr>
            </w:pPr>
            <w:r>
              <w:rPr>
                <w:sz w:val="28"/>
                <w:szCs w:val="24"/>
              </w:rPr>
              <w:t>2</w:t>
            </w:r>
          </w:p>
        </w:tc>
        <w:tc>
          <w:tcPr>
            <w:tcW w:w="2593" w:type="dxa"/>
          </w:tcPr>
          <w:p w:rsidR="002D7E90" w:rsidRPr="00ED1303" w:rsidRDefault="00376ECA" w:rsidP="009B6BB8">
            <w:pPr>
              <w:pStyle w:val="a9"/>
              <w:ind w:left="0" w:firstLine="0"/>
              <w:rPr>
                <w:sz w:val="24"/>
                <w:szCs w:val="24"/>
              </w:rPr>
            </w:pPr>
            <w:r>
              <w:rPr>
                <w:b/>
                <w:color w:val="000000"/>
                <w:sz w:val="24"/>
              </w:rPr>
              <w:t xml:space="preserve">Раздел </w:t>
            </w:r>
            <w:r w:rsidR="009B6BB8">
              <w:rPr>
                <w:b/>
                <w:color w:val="000000"/>
                <w:sz w:val="24"/>
              </w:rPr>
              <w:t>3</w:t>
            </w:r>
            <w:r>
              <w:rPr>
                <w:b/>
                <w:color w:val="000000"/>
                <w:sz w:val="24"/>
              </w:rPr>
              <w:t>.</w:t>
            </w:r>
            <w:r>
              <w:rPr>
                <w:color w:val="000000"/>
                <w:sz w:val="24"/>
              </w:rPr>
              <w:t xml:space="preserve"> </w:t>
            </w:r>
            <w:r>
              <w:rPr>
                <w:b/>
                <w:color w:val="000000"/>
                <w:sz w:val="24"/>
              </w:rPr>
              <w:t>Зарубежная литература</w:t>
            </w:r>
          </w:p>
        </w:tc>
        <w:tc>
          <w:tcPr>
            <w:tcW w:w="1900" w:type="dxa"/>
          </w:tcPr>
          <w:p w:rsidR="002D7E90" w:rsidRPr="00ED1303" w:rsidRDefault="00BF76F8" w:rsidP="002D7E90">
            <w:pPr>
              <w:pStyle w:val="a9"/>
              <w:ind w:left="0" w:firstLine="0"/>
              <w:rPr>
                <w:sz w:val="24"/>
                <w:szCs w:val="24"/>
              </w:rPr>
            </w:pPr>
            <w:r>
              <w:rPr>
                <w:sz w:val="24"/>
                <w:szCs w:val="24"/>
              </w:rPr>
              <w:t>4</w:t>
            </w:r>
          </w:p>
        </w:tc>
        <w:tc>
          <w:tcPr>
            <w:tcW w:w="1502" w:type="dxa"/>
          </w:tcPr>
          <w:p w:rsidR="002D7E90" w:rsidRPr="00ED1303" w:rsidRDefault="00CF7A4F" w:rsidP="002D7E90">
            <w:pPr>
              <w:pStyle w:val="a9"/>
              <w:ind w:left="0" w:firstLine="0"/>
              <w:rPr>
                <w:sz w:val="24"/>
                <w:szCs w:val="24"/>
              </w:rPr>
            </w:pPr>
            <w:r>
              <w:rPr>
                <w:sz w:val="24"/>
                <w:szCs w:val="24"/>
              </w:rPr>
              <w:t>7-9</w:t>
            </w:r>
          </w:p>
        </w:tc>
        <w:tc>
          <w:tcPr>
            <w:tcW w:w="2997" w:type="dxa"/>
            <w:vAlign w:val="center"/>
          </w:tcPr>
          <w:p w:rsidR="002D7E90" w:rsidRPr="002C22C7" w:rsidRDefault="00A260EB"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https://m.edsoo.ru/e20b36e4</w:t>
              </w:r>
            </w:hyperlink>
          </w:p>
        </w:tc>
      </w:tr>
      <w:tr w:rsidR="002D7E90" w:rsidRPr="00EF2839" w:rsidTr="00A260EB">
        <w:tc>
          <w:tcPr>
            <w:tcW w:w="619" w:type="dxa"/>
          </w:tcPr>
          <w:p w:rsidR="002D7E90" w:rsidRPr="00EF2839" w:rsidRDefault="00823611" w:rsidP="002D7E90">
            <w:pPr>
              <w:pStyle w:val="a9"/>
              <w:ind w:left="0" w:firstLine="0"/>
              <w:rPr>
                <w:sz w:val="28"/>
                <w:szCs w:val="24"/>
              </w:rPr>
            </w:pPr>
            <w:r>
              <w:rPr>
                <w:sz w:val="28"/>
                <w:szCs w:val="24"/>
              </w:rPr>
              <w:t>3</w:t>
            </w:r>
          </w:p>
        </w:tc>
        <w:tc>
          <w:tcPr>
            <w:tcW w:w="2593" w:type="dxa"/>
          </w:tcPr>
          <w:p w:rsidR="002D7E90" w:rsidRPr="00ED1303" w:rsidRDefault="00376ECA" w:rsidP="009B6BB8">
            <w:pPr>
              <w:pStyle w:val="a9"/>
              <w:ind w:left="0" w:firstLine="0"/>
              <w:rPr>
                <w:sz w:val="24"/>
                <w:szCs w:val="24"/>
              </w:rPr>
            </w:pPr>
            <w:r>
              <w:rPr>
                <w:b/>
                <w:color w:val="000000"/>
                <w:sz w:val="24"/>
              </w:rPr>
              <w:t xml:space="preserve">Раздел </w:t>
            </w:r>
            <w:r w:rsidR="009B6BB8">
              <w:rPr>
                <w:b/>
                <w:color w:val="000000"/>
                <w:sz w:val="24"/>
              </w:rPr>
              <w:t>4</w:t>
            </w:r>
            <w:r>
              <w:rPr>
                <w:b/>
                <w:color w:val="000000"/>
                <w:sz w:val="24"/>
              </w:rPr>
              <w:t>.</w:t>
            </w:r>
            <w:r>
              <w:rPr>
                <w:color w:val="000000"/>
                <w:sz w:val="24"/>
              </w:rPr>
              <w:t xml:space="preserve"> </w:t>
            </w:r>
            <w:r>
              <w:rPr>
                <w:b/>
                <w:color w:val="000000"/>
                <w:sz w:val="24"/>
              </w:rPr>
              <w:t>Литература конца XIX — начала ХХ века</w:t>
            </w:r>
          </w:p>
        </w:tc>
        <w:tc>
          <w:tcPr>
            <w:tcW w:w="1900" w:type="dxa"/>
          </w:tcPr>
          <w:p w:rsidR="002D7E90" w:rsidRPr="00ED1303" w:rsidRDefault="00CC2A46" w:rsidP="002D7E90">
            <w:pPr>
              <w:pStyle w:val="a9"/>
              <w:ind w:left="0" w:firstLine="0"/>
              <w:rPr>
                <w:sz w:val="24"/>
                <w:szCs w:val="24"/>
              </w:rPr>
            </w:pPr>
            <w:r>
              <w:rPr>
                <w:sz w:val="24"/>
                <w:szCs w:val="24"/>
              </w:rPr>
              <w:t>14</w:t>
            </w:r>
          </w:p>
        </w:tc>
        <w:tc>
          <w:tcPr>
            <w:tcW w:w="1502" w:type="dxa"/>
          </w:tcPr>
          <w:p w:rsidR="002D7E90" w:rsidRPr="00ED1303" w:rsidRDefault="00CF7A4F" w:rsidP="002D7E90">
            <w:pPr>
              <w:pStyle w:val="a9"/>
              <w:ind w:left="0" w:firstLine="0"/>
              <w:rPr>
                <w:sz w:val="24"/>
                <w:szCs w:val="24"/>
              </w:rPr>
            </w:pPr>
            <w:r>
              <w:rPr>
                <w:sz w:val="24"/>
                <w:szCs w:val="24"/>
              </w:rPr>
              <w:t>1-4, 7-9</w:t>
            </w:r>
          </w:p>
        </w:tc>
        <w:tc>
          <w:tcPr>
            <w:tcW w:w="2997" w:type="dxa"/>
            <w:vAlign w:val="center"/>
          </w:tcPr>
          <w:p w:rsidR="002D7E90" w:rsidRPr="002C22C7" w:rsidRDefault="00A260EB"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https://m.edsoo.ru/e20b36e4</w:t>
              </w:r>
            </w:hyperlink>
          </w:p>
        </w:tc>
      </w:tr>
      <w:tr w:rsidR="002D7E90" w:rsidRPr="00A260EB" w:rsidTr="00A260EB">
        <w:tc>
          <w:tcPr>
            <w:tcW w:w="619" w:type="dxa"/>
          </w:tcPr>
          <w:p w:rsidR="002D7E90" w:rsidRPr="00EF2839" w:rsidRDefault="00823611" w:rsidP="002D7E90">
            <w:pPr>
              <w:pStyle w:val="a9"/>
              <w:ind w:left="0" w:firstLine="0"/>
              <w:rPr>
                <w:sz w:val="28"/>
                <w:szCs w:val="24"/>
              </w:rPr>
            </w:pPr>
            <w:r>
              <w:rPr>
                <w:sz w:val="28"/>
                <w:szCs w:val="24"/>
              </w:rPr>
              <w:t>4</w:t>
            </w:r>
          </w:p>
        </w:tc>
        <w:tc>
          <w:tcPr>
            <w:tcW w:w="2593" w:type="dxa"/>
          </w:tcPr>
          <w:p w:rsidR="002D7E90" w:rsidRPr="00ED1303" w:rsidRDefault="00376ECA" w:rsidP="009B6BB8">
            <w:pPr>
              <w:pStyle w:val="a9"/>
              <w:ind w:left="0" w:firstLine="0"/>
              <w:rPr>
                <w:sz w:val="24"/>
                <w:szCs w:val="24"/>
              </w:rPr>
            </w:pPr>
            <w:r>
              <w:rPr>
                <w:b/>
                <w:color w:val="000000"/>
                <w:sz w:val="24"/>
              </w:rPr>
              <w:t xml:space="preserve">Раздел </w:t>
            </w:r>
            <w:r w:rsidR="009B6BB8">
              <w:rPr>
                <w:b/>
                <w:color w:val="000000"/>
                <w:sz w:val="24"/>
              </w:rPr>
              <w:t>5</w:t>
            </w:r>
            <w:r>
              <w:rPr>
                <w:b/>
                <w:color w:val="000000"/>
                <w:sz w:val="24"/>
              </w:rPr>
              <w:t>.</w:t>
            </w:r>
            <w:r>
              <w:rPr>
                <w:color w:val="000000"/>
                <w:sz w:val="24"/>
              </w:rPr>
              <w:t xml:space="preserve"> </w:t>
            </w:r>
            <w:r>
              <w:rPr>
                <w:b/>
                <w:color w:val="000000"/>
                <w:sz w:val="24"/>
              </w:rPr>
              <w:t>Литература ХХ века</w:t>
            </w:r>
          </w:p>
        </w:tc>
        <w:tc>
          <w:tcPr>
            <w:tcW w:w="1900" w:type="dxa"/>
          </w:tcPr>
          <w:p w:rsidR="002D7E90" w:rsidRPr="00ED1303" w:rsidRDefault="00CC2A46" w:rsidP="002D7E90">
            <w:pPr>
              <w:pStyle w:val="a9"/>
              <w:ind w:left="0" w:firstLine="0"/>
              <w:rPr>
                <w:sz w:val="24"/>
                <w:szCs w:val="24"/>
              </w:rPr>
            </w:pPr>
            <w:r>
              <w:rPr>
                <w:sz w:val="24"/>
                <w:szCs w:val="24"/>
              </w:rPr>
              <w:t>22</w:t>
            </w:r>
          </w:p>
        </w:tc>
        <w:tc>
          <w:tcPr>
            <w:tcW w:w="1502" w:type="dxa"/>
          </w:tcPr>
          <w:p w:rsidR="002D7E90" w:rsidRPr="00ED1303" w:rsidRDefault="00CF7A4F" w:rsidP="002D7E90">
            <w:pPr>
              <w:pStyle w:val="a9"/>
              <w:ind w:left="0" w:firstLine="0"/>
              <w:rPr>
                <w:sz w:val="24"/>
                <w:szCs w:val="24"/>
              </w:rPr>
            </w:pPr>
            <w:r>
              <w:rPr>
                <w:sz w:val="24"/>
                <w:szCs w:val="24"/>
              </w:rPr>
              <w:t>1-4, 7-9</w:t>
            </w:r>
          </w:p>
        </w:tc>
        <w:tc>
          <w:tcPr>
            <w:tcW w:w="2997" w:type="dxa"/>
            <w:vAlign w:val="center"/>
          </w:tcPr>
          <w:p w:rsidR="002D7E90" w:rsidRPr="00A260EB" w:rsidRDefault="00A260EB"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https://m.edsoo.ru/e20b36e4</w:t>
              </w:r>
            </w:hyperlink>
          </w:p>
        </w:tc>
      </w:tr>
      <w:tr w:rsidR="002D7E90" w:rsidRPr="00EF2839" w:rsidTr="00A260EB">
        <w:tc>
          <w:tcPr>
            <w:tcW w:w="619" w:type="dxa"/>
          </w:tcPr>
          <w:p w:rsidR="002D7E90" w:rsidRPr="002D7E90" w:rsidRDefault="002D7E90" w:rsidP="002D7E90">
            <w:pPr>
              <w:pStyle w:val="a9"/>
              <w:ind w:left="0" w:firstLine="0"/>
              <w:rPr>
                <w:sz w:val="28"/>
                <w:szCs w:val="24"/>
              </w:rPr>
            </w:pPr>
          </w:p>
        </w:tc>
        <w:tc>
          <w:tcPr>
            <w:tcW w:w="2593" w:type="dxa"/>
          </w:tcPr>
          <w:p w:rsidR="002D7E90" w:rsidRPr="00ED1303" w:rsidRDefault="00376ECA" w:rsidP="002D7E90">
            <w:pPr>
              <w:pStyle w:val="a9"/>
              <w:ind w:left="0" w:firstLine="0"/>
              <w:rPr>
                <w:sz w:val="24"/>
                <w:szCs w:val="24"/>
              </w:rPr>
            </w:pPr>
            <w:r>
              <w:rPr>
                <w:sz w:val="24"/>
                <w:szCs w:val="24"/>
              </w:rPr>
              <w:t>Итого</w:t>
            </w:r>
          </w:p>
        </w:tc>
        <w:tc>
          <w:tcPr>
            <w:tcW w:w="1900" w:type="dxa"/>
          </w:tcPr>
          <w:p w:rsidR="002D7E90" w:rsidRPr="00ED1303" w:rsidRDefault="00503968" w:rsidP="002D7E90">
            <w:pPr>
              <w:pStyle w:val="a9"/>
              <w:ind w:left="0" w:firstLine="0"/>
              <w:rPr>
                <w:sz w:val="24"/>
                <w:szCs w:val="24"/>
              </w:rPr>
            </w:pPr>
            <w:r>
              <w:rPr>
                <w:sz w:val="24"/>
                <w:szCs w:val="24"/>
              </w:rPr>
              <w:t>68</w:t>
            </w:r>
          </w:p>
        </w:tc>
        <w:tc>
          <w:tcPr>
            <w:tcW w:w="1502" w:type="dxa"/>
          </w:tcPr>
          <w:p w:rsidR="002D7E90" w:rsidRPr="00ED1303" w:rsidRDefault="002D7E90" w:rsidP="002D7E90">
            <w:pPr>
              <w:pStyle w:val="a9"/>
              <w:ind w:left="0" w:firstLine="0"/>
              <w:rPr>
                <w:sz w:val="24"/>
                <w:szCs w:val="24"/>
              </w:rPr>
            </w:pPr>
          </w:p>
        </w:tc>
        <w:tc>
          <w:tcPr>
            <w:tcW w:w="2997" w:type="dxa"/>
            <w:vAlign w:val="center"/>
          </w:tcPr>
          <w:p w:rsidR="002D7E90" w:rsidRPr="002C22C7" w:rsidRDefault="002D7E90" w:rsidP="002D7E90">
            <w:pPr>
              <w:pStyle w:val="a6"/>
              <w:rPr>
                <w:rFonts w:ascii="Times New Roman" w:hAnsi="Times New Roman"/>
                <w:sz w:val="18"/>
                <w:szCs w:val="20"/>
              </w:rPr>
            </w:pPr>
          </w:p>
        </w:tc>
      </w:tr>
    </w:tbl>
    <w:p w:rsidR="002D7E90" w:rsidRPr="00771732" w:rsidRDefault="002D7E90" w:rsidP="002D7E90">
      <w:pPr>
        <w:spacing w:after="0" w:line="240" w:lineRule="auto"/>
        <w:rPr>
          <w:rFonts w:ascii="Times New Roman" w:hAnsi="Times New Roman" w:cs="Times New Roman"/>
          <w:sz w:val="28"/>
          <w:szCs w:val="28"/>
        </w:rPr>
      </w:pPr>
    </w:p>
    <w:p w:rsidR="002D7E90" w:rsidRPr="008D6D17" w:rsidRDefault="002D7E90" w:rsidP="002D7E90">
      <w:pPr>
        <w:pStyle w:val="a6"/>
        <w:jc w:val="center"/>
        <w:rPr>
          <w:rFonts w:ascii="Times New Roman" w:hAnsi="Times New Roman"/>
          <w:b/>
          <w:sz w:val="28"/>
          <w:szCs w:val="24"/>
        </w:rPr>
      </w:pPr>
      <w:r w:rsidRPr="008D6D17">
        <w:rPr>
          <w:rFonts w:ascii="Times New Roman" w:hAnsi="Times New Roman"/>
          <w:b/>
          <w:sz w:val="28"/>
          <w:szCs w:val="24"/>
        </w:rPr>
        <w:lastRenderedPageBreak/>
        <w:t>МУНИЦИПАЛЬНОЕ БЮДЖЕТНОЕ ОБЩЕОБРАЗОВАТЕЛЬНОЕ УЧРЕЖДЕНИЕ СРЕДНЯЯ ШКОЛА ОЧНОЙ, ОЧНО-ЗАОЧНОЙ, ЗАОЧНОЙ ФОРМ ОБУЧЕНИЯ  №1</w:t>
      </w:r>
    </w:p>
    <w:p w:rsidR="002D7E90" w:rsidRPr="008D6D17" w:rsidRDefault="002D7E90" w:rsidP="002D7E90">
      <w:pPr>
        <w:pStyle w:val="a6"/>
        <w:jc w:val="center"/>
        <w:rPr>
          <w:rFonts w:ascii="Times New Roman" w:hAnsi="Times New Roman"/>
          <w:b/>
          <w:sz w:val="28"/>
          <w:szCs w:val="24"/>
        </w:rPr>
      </w:pPr>
      <w:r>
        <w:rPr>
          <w:rFonts w:ascii="Times New Roman" w:hAnsi="Times New Roman"/>
          <w:b/>
          <w:sz w:val="28"/>
          <w:szCs w:val="24"/>
        </w:rPr>
        <w:t>г</w:t>
      </w:r>
      <w:r w:rsidRPr="008D6D17">
        <w:rPr>
          <w:rFonts w:ascii="Times New Roman" w:hAnsi="Times New Roman"/>
          <w:b/>
          <w:sz w:val="28"/>
          <w:szCs w:val="24"/>
        </w:rPr>
        <w:t>. ЛИПЕЦКА</w:t>
      </w: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КАЛЕНДАРНО-ТЕМАТИЧЕСКОЕ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ПЛАНИРОВАНИЕ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ПО</w:t>
      </w:r>
      <w:r>
        <w:rPr>
          <w:rFonts w:ascii="Times New Roman" w:hAnsi="Times New Roman" w:cs="Times New Roman"/>
          <w:b/>
          <w:sz w:val="48"/>
          <w:szCs w:val="48"/>
        </w:rPr>
        <w:t xml:space="preserve"> </w:t>
      </w:r>
      <w:r w:rsidR="00376ECA">
        <w:rPr>
          <w:rFonts w:ascii="Times New Roman" w:hAnsi="Times New Roman" w:cs="Times New Roman"/>
          <w:b/>
          <w:caps/>
          <w:sz w:val="48"/>
          <w:szCs w:val="48"/>
        </w:rPr>
        <w:t>ЛИТЕРАТУРЕ</w:t>
      </w: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rPr>
          <w:rFonts w:ascii="Times New Roman" w:hAnsi="Times New Roman" w:cs="Times New Roman"/>
        </w:rPr>
      </w:pPr>
    </w:p>
    <w:p w:rsidR="002D7E90" w:rsidRPr="008D6D17" w:rsidRDefault="002D7E90" w:rsidP="002D7E90">
      <w:pPr>
        <w:pStyle w:val="a6"/>
        <w:rPr>
          <w:rFonts w:ascii="Times New Roman" w:hAnsi="Times New Roman"/>
          <w:sz w:val="28"/>
          <w:szCs w:val="28"/>
        </w:rPr>
      </w:pPr>
    </w:p>
    <w:p w:rsidR="00111409" w:rsidRPr="00111409" w:rsidRDefault="00111409" w:rsidP="00111409">
      <w:pPr>
        <w:spacing w:after="0" w:line="240" w:lineRule="auto"/>
        <w:jc w:val="right"/>
        <w:rPr>
          <w:rFonts w:ascii="Times New Roman" w:eastAsia="Times New Roman" w:hAnsi="Times New Roman" w:cs="Times New Roman"/>
          <w:sz w:val="28"/>
          <w:szCs w:val="28"/>
        </w:rPr>
      </w:pPr>
      <w:r w:rsidRPr="00111409">
        <w:rPr>
          <w:rFonts w:ascii="Times New Roman" w:eastAsia="Times New Roman" w:hAnsi="Times New Roman" w:cs="Times New Roman"/>
          <w:sz w:val="28"/>
          <w:szCs w:val="28"/>
        </w:rPr>
        <w:t>«Утверждаю»</w:t>
      </w:r>
    </w:p>
    <w:p w:rsidR="00111409" w:rsidRPr="00111409" w:rsidRDefault="00111409" w:rsidP="00111409">
      <w:pPr>
        <w:spacing w:after="0" w:line="240" w:lineRule="auto"/>
        <w:jc w:val="right"/>
        <w:rPr>
          <w:rFonts w:ascii="Times New Roman" w:eastAsia="Times New Roman" w:hAnsi="Times New Roman" w:cs="Times New Roman"/>
          <w:sz w:val="28"/>
          <w:szCs w:val="28"/>
        </w:rPr>
      </w:pPr>
      <w:r w:rsidRPr="00111409">
        <w:rPr>
          <w:rFonts w:ascii="Times New Roman" w:eastAsia="Times New Roman" w:hAnsi="Times New Roman" w:cs="Times New Roman"/>
          <w:sz w:val="28"/>
          <w:szCs w:val="28"/>
        </w:rPr>
        <w:t xml:space="preserve">                                        директор МБОУ СШООЗЗ №1</w:t>
      </w:r>
    </w:p>
    <w:p w:rsidR="00111409" w:rsidRPr="00111409" w:rsidRDefault="00111409" w:rsidP="00111409">
      <w:pPr>
        <w:spacing w:after="0" w:line="240" w:lineRule="auto"/>
        <w:jc w:val="right"/>
        <w:rPr>
          <w:rFonts w:ascii="Times New Roman" w:eastAsia="Times New Roman" w:hAnsi="Times New Roman" w:cs="Times New Roman"/>
          <w:sz w:val="28"/>
          <w:szCs w:val="28"/>
        </w:rPr>
      </w:pPr>
    </w:p>
    <w:p w:rsidR="00111409" w:rsidRPr="00111409" w:rsidRDefault="00111409" w:rsidP="00111409">
      <w:pPr>
        <w:tabs>
          <w:tab w:val="left" w:pos="8025"/>
        </w:tabs>
        <w:spacing w:after="0" w:line="240" w:lineRule="auto"/>
        <w:jc w:val="right"/>
        <w:rPr>
          <w:rFonts w:ascii="Times New Roman" w:eastAsia="Calibri" w:hAnsi="Times New Roman" w:cs="Times New Roman"/>
          <w:sz w:val="28"/>
          <w:szCs w:val="28"/>
          <w:u w:val="single"/>
        </w:rPr>
      </w:pPr>
      <w:r w:rsidRPr="00111409">
        <w:rPr>
          <w:rFonts w:ascii="Times New Roman" w:eastAsia="Calibri" w:hAnsi="Times New Roman" w:cs="Times New Roman"/>
          <w:sz w:val="28"/>
          <w:szCs w:val="28"/>
        </w:rPr>
        <w:t xml:space="preserve">приказ № </w:t>
      </w:r>
      <w:r w:rsidRPr="00111409">
        <w:rPr>
          <w:rFonts w:ascii="Times New Roman" w:eastAsia="Calibri" w:hAnsi="Times New Roman" w:cs="Times New Roman"/>
          <w:sz w:val="28"/>
          <w:szCs w:val="28"/>
          <w:u w:val="single"/>
        </w:rPr>
        <w:t xml:space="preserve"> 34 </w:t>
      </w:r>
      <w:r w:rsidRPr="00111409">
        <w:rPr>
          <w:rFonts w:ascii="Times New Roman" w:eastAsia="Calibri" w:hAnsi="Times New Roman" w:cs="Times New Roman"/>
          <w:sz w:val="28"/>
          <w:szCs w:val="28"/>
        </w:rPr>
        <w:t xml:space="preserve"> от</w:t>
      </w:r>
      <w:r w:rsidRPr="00111409">
        <w:rPr>
          <w:rFonts w:ascii="Times New Roman" w:eastAsia="Calibri" w:hAnsi="Times New Roman" w:cs="Times New Roman"/>
          <w:sz w:val="28"/>
          <w:szCs w:val="28"/>
          <w:u w:val="single"/>
        </w:rPr>
        <w:t xml:space="preserve"> 29 .08. 2024 года</w:t>
      </w:r>
    </w:p>
    <w:p w:rsidR="00111409" w:rsidRPr="00111409" w:rsidRDefault="00111409" w:rsidP="00111409">
      <w:pPr>
        <w:tabs>
          <w:tab w:val="left" w:pos="8025"/>
        </w:tabs>
        <w:spacing w:after="0" w:line="240" w:lineRule="auto"/>
        <w:jc w:val="right"/>
        <w:rPr>
          <w:rFonts w:ascii="Times New Roman" w:eastAsia="Times New Roman" w:hAnsi="Times New Roman" w:cs="Times New Roman"/>
          <w:b/>
          <w:sz w:val="28"/>
          <w:szCs w:val="28"/>
        </w:rPr>
      </w:pPr>
      <w:r w:rsidRPr="00111409">
        <w:rPr>
          <w:rFonts w:ascii="Times New Roman" w:eastAsia="Times New Roman" w:hAnsi="Times New Roman" w:cs="Times New Roman"/>
          <w:b/>
          <w:sz w:val="28"/>
          <w:szCs w:val="28"/>
        </w:rPr>
        <w:t xml:space="preserve">                 </w:t>
      </w:r>
    </w:p>
    <w:p w:rsidR="00111409" w:rsidRPr="00111409" w:rsidRDefault="00111409" w:rsidP="00111409">
      <w:pPr>
        <w:tabs>
          <w:tab w:val="left" w:pos="8025"/>
        </w:tabs>
        <w:spacing w:after="0" w:line="240" w:lineRule="auto"/>
        <w:jc w:val="right"/>
        <w:rPr>
          <w:rFonts w:ascii="Times New Roman" w:eastAsia="Times New Roman" w:hAnsi="Times New Roman" w:cs="Times New Roman"/>
          <w:sz w:val="28"/>
          <w:szCs w:val="28"/>
        </w:rPr>
      </w:pPr>
      <w:r w:rsidRPr="00111409">
        <w:rPr>
          <w:rFonts w:ascii="Times New Roman" w:eastAsia="Times New Roman" w:hAnsi="Times New Roman" w:cs="Times New Roman"/>
          <w:sz w:val="28"/>
          <w:szCs w:val="28"/>
        </w:rPr>
        <w:t xml:space="preserve">                                                              _______________  Е. Н. Бирюкова</w:t>
      </w:r>
      <w:r w:rsidRPr="00111409">
        <w:rPr>
          <w:rFonts w:ascii="Times New Roman" w:eastAsia="Times New Roman" w:hAnsi="Times New Roman" w:cs="Times New Roman"/>
          <w:sz w:val="28"/>
          <w:szCs w:val="28"/>
        </w:rPr>
        <w:tab/>
      </w:r>
    </w:p>
    <w:p w:rsidR="00111409" w:rsidRPr="00111409" w:rsidRDefault="00111409" w:rsidP="00111409">
      <w:pPr>
        <w:spacing w:after="0" w:line="240" w:lineRule="auto"/>
        <w:jc w:val="right"/>
        <w:rPr>
          <w:rFonts w:ascii="Times New Roman" w:eastAsia="Times New Roman" w:hAnsi="Times New Roman" w:cs="Times New Roman"/>
          <w:sz w:val="28"/>
          <w:szCs w:val="28"/>
        </w:rPr>
      </w:pPr>
      <w:r w:rsidRPr="00111409">
        <w:rPr>
          <w:rFonts w:ascii="Times New Roman" w:eastAsia="Times New Roman" w:hAnsi="Times New Roman" w:cs="Times New Roman"/>
          <w:sz w:val="28"/>
          <w:szCs w:val="28"/>
        </w:rPr>
        <w:t xml:space="preserve">                                                                      </w:t>
      </w:r>
    </w:p>
    <w:p w:rsidR="00111409" w:rsidRPr="00111409" w:rsidRDefault="00111409" w:rsidP="00111409">
      <w:pPr>
        <w:spacing w:after="0" w:line="240" w:lineRule="auto"/>
        <w:jc w:val="right"/>
        <w:rPr>
          <w:rFonts w:ascii="Calibri" w:eastAsia="Calibri" w:hAnsi="Calibri" w:cs="Times New Roman"/>
          <w:sz w:val="28"/>
          <w:szCs w:val="28"/>
          <w:lang w:eastAsia="ru-RU"/>
        </w:rPr>
      </w:pPr>
      <w:r w:rsidRPr="00111409">
        <w:rPr>
          <w:rFonts w:ascii="Times New Roman" w:eastAsia="Calibri" w:hAnsi="Times New Roman" w:cs="Times New Roman"/>
          <w:sz w:val="28"/>
          <w:szCs w:val="28"/>
        </w:rPr>
        <w:t xml:space="preserve">                                                                      </w:t>
      </w:r>
    </w:p>
    <w:p w:rsidR="00111409" w:rsidRPr="00111409" w:rsidRDefault="00111409" w:rsidP="00111409">
      <w:pPr>
        <w:spacing w:after="0" w:line="240" w:lineRule="auto"/>
        <w:jc w:val="right"/>
        <w:rPr>
          <w:rFonts w:ascii="Calibri" w:eastAsia="Calibri" w:hAnsi="Calibri" w:cs="Times New Roman"/>
          <w:sz w:val="28"/>
          <w:szCs w:val="28"/>
          <w:lang w:eastAsia="ru-RU"/>
        </w:rPr>
      </w:pPr>
    </w:p>
    <w:p w:rsidR="00111409" w:rsidRPr="00111409" w:rsidRDefault="00111409" w:rsidP="00111409">
      <w:pPr>
        <w:spacing w:after="0" w:line="240" w:lineRule="auto"/>
        <w:jc w:val="right"/>
        <w:rPr>
          <w:rFonts w:ascii="Calibri" w:eastAsia="Calibri" w:hAnsi="Calibri" w:cs="Times New Roman"/>
          <w:sz w:val="28"/>
          <w:szCs w:val="28"/>
          <w:lang w:eastAsia="ru-RU"/>
        </w:rPr>
      </w:pPr>
      <w:r w:rsidRPr="00111409">
        <w:rPr>
          <w:rFonts w:ascii="Calibri" w:eastAsia="Calibri" w:hAnsi="Calibri" w:cs="Times New Roman"/>
          <w:sz w:val="28"/>
          <w:szCs w:val="28"/>
          <w:lang w:eastAsia="ru-RU"/>
        </w:rPr>
        <w:t xml:space="preserve">        </w:t>
      </w:r>
      <w:proofErr w:type="spellStart"/>
      <w:r w:rsidRPr="00111409">
        <w:rPr>
          <w:rFonts w:ascii="Calibri" w:eastAsia="Calibri" w:hAnsi="Calibri" w:cs="Times New Roman"/>
          <w:sz w:val="28"/>
          <w:szCs w:val="28"/>
          <w:lang w:eastAsia="ru-RU"/>
        </w:rPr>
        <w:t>м.п</w:t>
      </w:r>
      <w:proofErr w:type="spellEnd"/>
      <w:r w:rsidRPr="00111409">
        <w:rPr>
          <w:rFonts w:ascii="Calibri" w:eastAsia="Calibri" w:hAnsi="Calibri" w:cs="Times New Roman"/>
          <w:sz w:val="28"/>
          <w:szCs w:val="28"/>
          <w:lang w:eastAsia="ru-RU"/>
        </w:rPr>
        <w:t>.</w:t>
      </w:r>
    </w:p>
    <w:p w:rsidR="00111409" w:rsidRPr="00111409" w:rsidRDefault="00111409" w:rsidP="00111409">
      <w:pPr>
        <w:spacing w:after="0" w:line="240" w:lineRule="auto"/>
        <w:ind w:hanging="426"/>
        <w:jc w:val="center"/>
        <w:rPr>
          <w:rFonts w:ascii="Times New Roman" w:eastAsia="Times New Roman" w:hAnsi="Times New Roman" w:cs="Times New Roman"/>
          <w:sz w:val="28"/>
          <w:szCs w:val="28"/>
          <w:lang w:eastAsia="ru-RU"/>
        </w:rPr>
      </w:pPr>
    </w:p>
    <w:p w:rsidR="00111409" w:rsidRDefault="00111409" w:rsidP="00111409">
      <w:pPr>
        <w:spacing w:after="0" w:line="240" w:lineRule="auto"/>
        <w:ind w:hanging="426"/>
        <w:jc w:val="center"/>
        <w:rPr>
          <w:rFonts w:ascii="Times New Roman" w:eastAsia="Times New Roman" w:hAnsi="Times New Roman" w:cs="Times New Roman"/>
          <w:sz w:val="28"/>
          <w:szCs w:val="28"/>
          <w:lang w:eastAsia="ru-RU"/>
        </w:rPr>
      </w:pPr>
    </w:p>
    <w:p w:rsidR="004348BA" w:rsidRDefault="004348BA" w:rsidP="00111409">
      <w:pPr>
        <w:spacing w:after="0" w:line="240" w:lineRule="auto"/>
        <w:ind w:hanging="426"/>
        <w:jc w:val="center"/>
        <w:rPr>
          <w:rFonts w:ascii="Times New Roman" w:eastAsia="Times New Roman" w:hAnsi="Times New Roman" w:cs="Times New Roman"/>
          <w:sz w:val="28"/>
          <w:szCs w:val="28"/>
          <w:lang w:eastAsia="ru-RU"/>
        </w:rPr>
      </w:pPr>
    </w:p>
    <w:p w:rsidR="004348BA" w:rsidRPr="00111409" w:rsidRDefault="004348BA" w:rsidP="00111409">
      <w:pPr>
        <w:spacing w:after="0" w:line="240" w:lineRule="auto"/>
        <w:ind w:hanging="426"/>
        <w:jc w:val="center"/>
        <w:rPr>
          <w:rFonts w:ascii="Times New Roman" w:eastAsia="Times New Roman" w:hAnsi="Times New Roman" w:cs="Times New Roman"/>
          <w:sz w:val="28"/>
          <w:szCs w:val="28"/>
          <w:lang w:eastAsia="ru-RU"/>
        </w:rPr>
      </w:pPr>
    </w:p>
    <w:p w:rsidR="00111409" w:rsidRPr="00111409" w:rsidRDefault="00111409" w:rsidP="00111409">
      <w:pPr>
        <w:spacing w:after="0" w:line="240" w:lineRule="auto"/>
        <w:rPr>
          <w:rFonts w:ascii="Times New Roman" w:eastAsia="Times New Roman" w:hAnsi="Times New Roman" w:cs="Times New Roman"/>
          <w:sz w:val="28"/>
          <w:szCs w:val="28"/>
          <w:lang w:eastAsia="ru-RU"/>
        </w:rPr>
      </w:pPr>
    </w:p>
    <w:p w:rsidR="00111409" w:rsidRPr="00111409" w:rsidRDefault="00111409" w:rsidP="00111409">
      <w:pPr>
        <w:spacing w:after="0" w:line="240" w:lineRule="auto"/>
        <w:ind w:hanging="426"/>
        <w:jc w:val="center"/>
        <w:rPr>
          <w:rFonts w:ascii="Times New Roman" w:eastAsia="Times New Roman" w:hAnsi="Times New Roman" w:cs="Times New Roman"/>
          <w:sz w:val="28"/>
          <w:szCs w:val="28"/>
          <w:lang w:eastAsia="ru-RU"/>
        </w:rPr>
      </w:pPr>
    </w:p>
    <w:p w:rsidR="00111409" w:rsidRPr="00111409" w:rsidRDefault="00111409" w:rsidP="00111409">
      <w:pPr>
        <w:spacing w:after="0" w:line="240" w:lineRule="auto"/>
        <w:ind w:hanging="426"/>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Учитель </w:t>
      </w:r>
      <w:r w:rsidRPr="00111409">
        <w:rPr>
          <w:rFonts w:ascii="Times New Roman" w:eastAsia="Times New Roman" w:hAnsi="Times New Roman" w:cs="Times New Roman"/>
          <w:sz w:val="28"/>
          <w:szCs w:val="28"/>
          <w:lang w:eastAsia="ru-RU"/>
        </w:rPr>
        <w:t>Куприн Андрей Николаевич</w:t>
      </w: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111409" w:rsidRPr="008D6D17" w:rsidRDefault="00111409"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r w:rsidRPr="008D6D17">
        <w:rPr>
          <w:sz w:val="28"/>
          <w:szCs w:val="28"/>
        </w:rPr>
        <w:t>20</w:t>
      </w:r>
      <w:r>
        <w:rPr>
          <w:sz w:val="28"/>
          <w:szCs w:val="28"/>
        </w:rPr>
        <w:t>2</w:t>
      </w:r>
      <w:r w:rsidR="00376ECA">
        <w:rPr>
          <w:sz w:val="28"/>
          <w:szCs w:val="28"/>
        </w:rPr>
        <w:t>4</w:t>
      </w:r>
      <w:r w:rsidRPr="008D6D17">
        <w:rPr>
          <w:sz w:val="28"/>
          <w:szCs w:val="28"/>
        </w:rPr>
        <w:t>-</w:t>
      </w:r>
      <w:r>
        <w:rPr>
          <w:sz w:val="28"/>
          <w:szCs w:val="28"/>
        </w:rPr>
        <w:t>2</w:t>
      </w:r>
      <w:r w:rsidR="00376ECA">
        <w:rPr>
          <w:sz w:val="28"/>
          <w:szCs w:val="28"/>
        </w:rPr>
        <w:t>5</w:t>
      </w:r>
      <w:r w:rsidRPr="008D6D17">
        <w:rPr>
          <w:sz w:val="28"/>
          <w:szCs w:val="28"/>
        </w:rPr>
        <w:t xml:space="preserve"> учебный год</w:t>
      </w:r>
    </w:p>
    <w:p w:rsidR="004348BA" w:rsidRPr="004348BA" w:rsidRDefault="002D7E90" w:rsidP="006D431F">
      <w:pPr>
        <w:spacing w:after="0"/>
        <w:ind w:left="-993" w:right="-296"/>
        <w:jc w:val="center"/>
        <w:rPr>
          <w:rFonts w:ascii="Times New Roman" w:eastAsia="Times New Roman" w:hAnsi="Times New Roman" w:cs="Times New Roman"/>
          <w:bCs/>
          <w:sz w:val="24"/>
          <w:szCs w:val="24"/>
          <w:lang w:eastAsia="ru-RU"/>
        </w:rPr>
      </w:pPr>
      <w:r>
        <w:rPr>
          <w:sz w:val="28"/>
          <w:szCs w:val="28"/>
        </w:rPr>
        <w:br w:type="page"/>
      </w:r>
      <w:r w:rsidR="004348BA" w:rsidRPr="004348BA">
        <w:rPr>
          <w:rFonts w:ascii="Times New Roman" w:eastAsia="Times New Roman" w:hAnsi="Times New Roman" w:cs="Times New Roman"/>
          <w:sz w:val="24"/>
          <w:szCs w:val="24"/>
          <w:lang w:eastAsia="ru-RU"/>
        </w:rPr>
        <w:lastRenderedPageBreak/>
        <w:t xml:space="preserve">Календарно-тематическое планирование по литературе в 11 классе по </w:t>
      </w:r>
      <w:r w:rsidR="004348BA" w:rsidRPr="004348BA">
        <w:rPr>
          <w:rFonts w:ascii="Times New Roman" w:eastAsia="Times New Roman" w:hAnsi="Times New Roman" w:cs="Times New Roman"/>
          <w:bCs/>
          <w:sz w:val="24"/>
          <w:szCs w:val="24"/>
          <w:lang w:eastAsia="ru-RU"/>
        </w:rPr>
        <w:t>учебникам Литература: 10 класс: базовый уровень: учебник в 2 частях /  Ю. В. Лебедев - М. : Просвещение, 2024 и Литература: 11 класс: базовый уровень: учебник в 2 частях /  [О.Ю. Михайлов и др. ; составитель Е.П. Пронина] ; под редакцией В.П. Журавлёва. - - М.</w:t>
      </w:r>
      <w:proofErr w:type="gramStart"/>
      <w:r w:rsidR="004348BA" w:rsidRPr="004348BA">
        <w:rPr>
          <w:rFonts w:ascii="Times New Roman" w:eastAsia="Times New Roman" w:hAnsi="Times New Roman" w:cs="Times New Roman"/>
          <w:bCs/>
          <w:sz w:val="24"/>
          <w:szCs w:val="24"/>
          <w:lang w:eastAsia="ru-RU"/>
        </w:rPr>
        <w:t xml:space="preserve"> :</w:t>
      </w:r>
      <w:proofErr w:type="gramEnd"/>
      <w:r w:rsidR="004348BA" w:rsidRPr="004348BA">
        <w:rPr>
          <w:rFonts w:ascii="Times New Roman" w:eastAsia="Times New Roman" w:hAnsi="Times New Roman" w:cs="Times New Roman"/>
          <w:bCs/>
          <w:sz w:val="24"/>
          <w:szCs w:val="24"/>
          <w:lang w:eastAsia="ru-RU"/>
        </w:rPr>
        <w:t xml:space="preserve"> Просвещение, 2024. 2 часа в неделю, 68 часов в год</w:t>
      </w:r>
      <w:r w:rsidR="004348BA" w:rsidRPr="004348BA">
        <w:rPr>
          <w:rFonts w:ascii="Times New Roman" w:eastAsia="Times New Roman" w:hAnsi="Times New Roman" w:cs="Times New Roman"/>
          <w:sz w:val="24"/>
          <w:szCs w:val="24"/>
          <w:lang w:eastAsia="ru-RU"/>
        </w:rPr>
        <w:t xml:space="preserve">на </w:t>
      </w:r>
      <w:r w:rsidR="004348BA" w:rsidRPr="004348BA">
        <w:rPr>
          <w:rFonts w:ascii="Times New Roman" w:eastAsia="Times New Roman" w:hAnsi="Times New Roman" w:cs="Times New Roman"/>
          <w:sz w:val="24"/>
          <w:szCs w:val="24"/>
          <w:lang w:val="en-US" w:eastAsia="ru-RU"/>
        </w:rPr>
        <w:t>I</w:t>
      </w:r>
      <w:r w:rsidR="004348BA" w:rsidRPr="004348BA">
        <w:rPr>
          <w:rFonts w:ascii="Times New Roman" w:eastAsia="Times New Roman" w:hAnsi="Times New Roman" w:cs="Times New Roman"/>
          <w:sz w:val="24"/>
          <w:szCs w:val="24"/>
          <w:lang w:eastAsia="ru-RU"/>
        </w:rPr>
        <w:t xml:space="preserve"> полугодие -  32 часа (16 недель), включая 2 контрольные работы.</w:t>
      </w:r>
    </w:p>
    <w:tbl>
      <w:tblPr>
        <w:tblW w:w="11341"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663"/>
        <w:gridCol w:w="567"/>
        <w:gridCol w:w="851"/>
        <w:gridCol w:w="283"/>
        <w:gridCol w:w="709"/>
        <w:gridCol w:w="284"/>
        <w:gridCol w:w="1417"/>
      </w:tblGrid>
      <w:tr w:rsidR="004348BA" w:rsidRPr="004348BA" w:rsidTr="004348BA">
        <w:trPr>
          <w:trHeight w:val="456"/>
        </w:trPr>
        <w:tc>
          <w:tcPr>
            <w:tcW w:w="567"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r w:rsidRPr="004348BA">
              <w:rPr>
                <w:rFonts w:ascii="Times New Roman" w:eastAsia="Times New Roman" w:hAnsi="Times New Roman" w:cs="Times New Roman"/>
                <w:sz w:val="16"/>
                <w:szCs w:val="16"/>
                <w:lang w:eastAsia="ru-RU"/>
              </w:rPr>
              <w:t>№</w:t>
            </w:r>
          </w:p>
        </w:tc>
        <w:tc>
          <w:tcPr>
            <w:tcW w:w="6663"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ТЕМА</w:t>
            </w:r>
          </w:p>
        </w:tc>
        <w:tc>
          <w:tcPr>
            <w:tcW w:w="567"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ind w:left="-78"/>
              <w:rPr>
                <w:rFonts w:ascii="Times New Roman" w:eastAsia="Times New Roman" w:hAnsi="Times New Roman" w:cs="Times New Roman"/>
                <w:sz w:val="16"/>
                <w:szCs w:val="16"/>
                <w:lang w:eastAsia="ru-RU"/>
              </w:rPr>
            </w:pPr>
            <w:r w:rsidRPr="004348BA">
              <w:rPr>
                <w:rFonts w:ascii="Times New Roman" w:eastAsia="Times New Roman" w:hAnsi="Times New Roman" w:cs="Times New Roman"/>
                <w:sz w:val="16"/>
                <w:szCs w:val="16"/>
                <w:lang w:eastAsia="ru-RU"/>
              </w:rPr>
              <w:t>кол.</w:t>
            </w:r>
          </w:p>
          <w:p w:rsidR="004348BA" w:rsidRPr="004348BA" w:rsidRDefault="004348BA" w:rsidP="004348BA">
            <w:pPr>
              <w:spacing w:after="0" w:line="240" w:lineRule="auto"/>
              <w:ind w:left="-59"/>
              <w:rPr>
                <w:rFonts w:ascii="Times New Roman" w:eastAsia="Times New Roman" w:hAnsi="Times New Roman" w:cs="Times New Roman"/>
                <w:sz w:val="16"/>
                <w:szCs w:val="16"/>
                <w:lang w:eastAsia="ru-RU"/>
              </w:rPr>
            </w:pPr>
            <w:r w:rsidRPr="004348BA">
              <w:rPr>
                <w:rFonts w:ascii="Times New Roman" w:eastAsia="Times New Roman" w:hAnsi="Times New Roman" w:cs="Times New Roman"/>
                <w:sz w:val="16"/>
                <w:szCs w:val="16"/>
                <w:lang w:eastAsia="ru-RU"/>
              </w:rPr>
              <w:t>час.</w:t>
            </w:r>
          </w:p>
        </w:tc>
        <w:tc>
          <w:tcPr>
            <w:tcW w:w="2127" w:type="dxa"/>
            <w:gridSpan w:val="4"/>
            <w:tcBorders>
              <w:top w:val="single" w:sz="4" w:space="0" w:color="auto"/>
              <w:left w:val="single" w:sz="4" w:space="0" w:color="auto"/>
              <w:right w:val="single" w:sz="4" w:space="0" w:color="auto"/>
            </w:tcBorders>
          </w:tcPr>
          <w:p w:rsidR="004348BA" w:rsidRPr="004348BA" w:rsidRDefault="004348BA" w:rsidP="004348BA">
            <w:pPr>
              <w:spacing w:after="0" w:line="240" w:lineRule="auto"/>
              <w:ind w:left="-108" w:firstLine="108"/>
              <w:jc w:val="center"/>
              <w:rPr>
                <w:rFonts w:ascii="Times New Roman" w:eastAsia="Times New Roman" w:hAnsi="Times New Roman" w:cs="Times New Roman"/>
                <w:sz w:val="24"/>
                <w:szCs w:val="24"/>
                <w:lang w:eastAsia="ru-RU"/>
              </w:rPr>
            </w:pPr>
            <w:r w:rsidRPr="004348BA">
              <w:rPr>
                <w:rFonts w:ascii="Times New Roman" w:eastAsia="Times New Roman" w:hAnsi="Times New Roman" w:cs="Times New Roman"/>
                <w:sz w:val="24"/>
                <w:szCs w:val="24"/>
                <w:lang w:eastAsia="ru-RU"/>
              </w:rPr>
              <w:t xml:space="preserve">дата                                            </w:t>
            </w:r>
            <w:r w:rsidRPr="004348BA">
              <w:rPr>
                <w:rFonts w:ascii="Times New Roman" w:eastAsia="Times New Roman" w:hAnsi="Times New Roman" w:cs="Times New Roman"/>
                <w:sz w:val="20"/>
                <w:szCs w:val="20"/>
                <w:lang w:eastAsia="ru-RU"/>
              </w:rPr>
              <w:t>по плану  коррекция</w:t>
            </w:r>
          </w:p>
        </w:tc>
        <w:tc>
          <w:tcPr>
            <w:tcW w:w="1417"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домашнее задание</w:t>
            </w:r>
          </w:p>
        </w:tc>
      </w:tr>
      <w:tr w:rsidR="004348BA" w:rsidRPr="004348BA" w:rsidTr="004348BA">
        <w:trPr>
          <w:trHeight w:val="283"/>
        </w:trPr>
        <w:tc>
          <w:tcPr>
            <w:tcW w:w="567" w:type="dxa"/>
            <w:vMerge/>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6663" w:type="dxa"/>
            <w:vMerge/>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567" w:type="dxa"/>
            <w:vMerge/>
            <w:tcBorders>
              <w:left w:val="single" w:sz="4" w:space="0" w:color="auto"/>
              <w:right w:val="single" w:sz="4" w:space="0" w:color="auto"/>
            </w:tcBorders>
          </w:tcPr>
          <w:p w:rsidR="004348BA" w:rsidRPr="004348BA" w:rsidRDefault="004348BA" w:rsidP="004348BA">
            <w:pPr>
              <w:spacing w:after="0" w:line="240" w:lineRule="auto"/>
              <w:ind w:left="-78"/>
              <w:rPr>
                <w:rFonts w:ascii="Times New Roman" w:eastAsia="Times New Roman" w:hAnsi="Times New Roman" w:cs="Times New Roman"/>
                <w:sz w:val="16"/>
                <w:szCs w:val="16"/>
                <w:lang w:eastAsia="ru-RU"/>
              </w:rPr>
            </w:pPr>
          </w:p>
        </w:tc>
        <w:tc>
          <w:tcPr>
            <w:tcW w:w="1134" w:type="dxa"/>
            <w:gridSpan w:val="2"/>
            <w:tcBorders>
              <w:top w:val="single" w:sz="4" w:space="0" w:color="auto"/>
              <w:left w:val="single" w:sz="4" w:space="0" w:color="auto"/>
              <w:right w:val="single" w:sz="4" w:space="0" w:color="auto"/>
            </w:tcBorders>
          </w:tcPr>
          <w:p w:rsidR="004348BA" w:rsidRPr="004348BA" w:rsidRDefault="004348BA" w:rsidP="004348BA">
            <w:pPr>
              <w:spacing w:after="0" w:line="240" w:lineRule="auto"/>
              <w:ind w:left="-108" w:firstLine="108"/>
              <w:rPr>
                <w:rFonts w:ascii="Times New Roman" w:eastAsia="Times New Roman" w:hAnsi="Times New Roman" w:cs="Times New Roman"/>
                <w:sz w:val="24"/>
                <w:szCs w:val="24"/>
                <w:lang w:eastAsia="ru-RU"/>
              </w:rPr>
            </w:pPr>
            <w:r w:rsidRPr="004348BA">
              <w:rPr>
                <w:rFonts w:ascii="Times New Roman" w:eastAsia="Times New Roman" w:hAnsi="Times New Roman" w:cs="Times New Roman"/>
                <w:sz w:val="24"/>
                <w:szCs w:val="24"/>
                <w:lang w:eastAsia="ru-RU"/>
              </w:rPr>
              <w:t>11А</w:t>
            </w:r>
          </w:p>
        </w:tc>
        <w:tc>
          <w:tcPr>
            <w:tcW w:w="993" w:type="dxa"/>
            <w:gridSpan w:val="2"/>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24"/>
                <w:szCs w:val="24"/>
                <w:lang w:eastAsia="ru-RU"/>
              </w:rPr>
            </w:pPr>
            <w:r w:rsidRPr="004348BA">
              <w:rPr>
                <w:rFonts w:ascii="Times New Roman" w:eastAsia="Times New Roman" w:hAnsi="Times New Roman" w:cs="Times New Roman"/>
                <w:sz w:val="24"/>
                <w:szCs w:val="24"/>
                <w:lang w:eastAsia="ru-RU"/>
              </w:rPr>
              <w:t xml:space="preserve">11А </w:t>
            </w:r>
          </w:p>
        </w:tc>
        <w:tc>
          <w:tcPr>
            <w:tcW w:w="1417" w:type="dxa"/>
            <w:vMerge/>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r>
      <w:tr w:rsidR="004348BA" w:rsidRPr="004348BA" w:rsidTr="004348BA">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p>
        </w:tc>
        <w:tc>
          <w:tcPr>
            <w:tcW w:w="666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
                <w:bCs/>
                <w:lang w:eastAsia="ru-RU"/>
              </w:rPr>
              <w:t>Литература второй половины XIX века</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
                <w:lang w:eastAsia="ru-RU"/>
              </w:rPr>
            </w:pPr>
            <w:r w:rsidRPr="004348BA">
              <w:rPr>
                <w:rFonts w:ascii="Times New Roman" w:eastAsia="Times New Roman" w:hAnsi="Times New Roman" w:cs="Times New Roman"/>
                <w:b/>
                <w:lang w:eastAsia="ru-RU"/>
              </w:rPr>
              <w:t>28</w:t>
            </w:r>
          </w:p>
        </w:tc>
        <w:tc>
          <w:tcPr>
            <w:tcW w:w="851" w:type="dxa"/>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4"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Л.10-2</w:t>
            </w:r>
          </w:p>
        </w:tc>
      </w:tr>
      <w:tr w:rsidR="004348BA" w:rsidRPr="004348BA" w:rsidTr="004348BA">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p>
        </w:tc>
        <w:tc>
          <w:tcPr>
            <w:tcW w:w="666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ЛЕВ НИКОЛАЕВИЧ ТОЛСТОЙ</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
                <w:lang w:eastAsia="ru-RU"/>
              </w:rPr>
            </w:pPr>
          </w:p>
        </w:tc>
        <w:tc>
          <w:tcPr>
            <w:tcW w:w="851"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03.09</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05.09</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10.09</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12.09</w:t>
            </w: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4"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r>
      <w:tr w:rsidR="004348BA" w:rsidRPr="004348BA" w:rsidTr="004348BA">
        <w:trPr>
          <w:trHeight w:val="560"/>
        </w:trPr>
        <w:tc>
          <w:tcPr>
            <w:tcW w:w="567" w:type="dxa"/>
            <w:tcBorders>
              <w:top w:val="single" w:sz="4" w:space="0" w:color="auto"/>
              <w:left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jc w:val="center"/>
              <w:rPr>
                <w:rFonts w:ascii="Times New Roman" w:eastAsia="Times New Roman" w:hAnsi="Times New Roman" w:cs="Times New Roman"/>
                <w:lang w:eastAsia="ru-RU"/>
              </w:rPr>
            </w:pP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w:t>
            </w:r>
          </w:p>
          <w:p w:rsidR="004348BA" w:rsidRPr="004348BA" w:rsidRDefault="004348BA" w:rsidP="004348BA">
            <w:pPr>
              <w:spacing w:after="0" w:line="240" w:lineRule="auto"/>
              <w:jc w:val="center"/>
              <w:rPr>
                <w:rFonts w:ascii="Times New Roman" w:eastAsia="Times New Roman" w:hAnsi="Times New Roman" w:cs="Times New Roman"/>
                <w:lang w:eastAsia="ru-RU"/>
              </w:rPr>
            </w:pP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4</w:t>
            </w:r>
          </w:p>
        </w:tc>
        <w:tc>
          <w:tcPr>
            <w:tcW w:w="6663" w:type="dxa"/>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Родовое гнездо. Религиозно-этические взгляды Л. Н. Толстого. Важнейшие основы его философского учения. </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Трилогия Л. Н. Толстого «Детство», «Отрочество», «Юность».</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От «диалектики души» — к «диалектике характера». Размышления писателя об истинном и ложном патриотизме — «Севастопольские рассказы». Повесть «Казаки» и рассказ «Люцерн».</w:t>
            </w:r>
          </w:p>
        </w:tc>
        <w:tc>
          <w:tcPr>
            <w:tcW w:w="567" w:type="dxa"/>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vMerge/>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vMerge/>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с127-139</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с139-145</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с145-154</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с154-162</w:t>
            </w:r>
          </w:p>
        </w:tc>
      </w:tr>
      <w:tr w:rsidR="004348BA" w:rsidRPr="004348BA" w:rsidTr="004348BA">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5</w:t>
            </w:r>
          </w:p>
          <w:p w:rsidR="004348BA" w:rsidRPr="004348BA" w:rsidRDefault="004348BA" w:rsidP="004348BA">
            <w:pPr>
              <w:spacing w:after="0" w:line="240" w:lineRule="auto"/>
              <w:jc w:val="center"/>
              <w:rPr>
                <w:rFonts w:ascii="Times New Roman" w:eastAsia="Times New Roman" w:hAnsi="Times New Roman" w:cs="Times New Roman"/>
                <w:lang w:eastAsia="ru-RU"/>
              </w:rPr>
            </w:pP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6</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7</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8</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9</w:t>
            </w:r>
          </w:p>
          <w:p w:rsidR="004348BA" w:rsidRPr="004348BA" w:rsidRDefault="004348BA" w:rsidP="004348BA">
            <w:pPr>
              <w:spacing w:after="0" w:line="240" w:lineRule="auto"/>
              <w:jc w:val="center"/>
              <w:rPr>
                <w:rFonts w:ascii="Times New Roman" w:eastAsia="Times New Roman" w:hAnsi="Times New Roman" w:cs="Times New Roman"/>
                <w:lang w:eastAsia="ru-RU"/>
              </w:rPr>
            </w:pP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10</w:t>
            </w:r>
          </w:p>
          <w:p w:rsidR="004348BA" w:rsidRPr="004348BA" w:rsidRDefault="006D431F"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11</w:t>
            </w:r>
          </w:p>
          <w:p w:rsidR="004348BA" w:rsidRPr="004348BA" w:rsidRDefault="004348BA" w:rsidP="004348BA">
            <w:pPr>
              <w:spacing w:after="0" w:line="240" w:lineRule="auto"/>
              <w:jc w:val="center"/>
              <w:rPr>
                <w:rFonts w:ascii="Times New Roman" w:eastAsia="Times New Roman" w:hAnsi="Times New Roman" w:cs="Times New Roman"/>
                <w:lang w:eastAsia="ru-RU"/>
              </w:rPr>
            </w:pPr>
          </w:p>
          <w:p w:rsidR="004348BA" w:rsidRPr="004348BA" w:rsidRDefault="006D431F" w:rsidP="006D431F">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12</w:t>
            </w:r>
          </w:p>
        </w:tc>
        <w:tc>
          <w:tcPr>
            <w:tcW w:w="666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«Война и мир» как роман-эпопея: жанровое своеобразие произведения. Композиция «Войны и мира». </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Жизненные искания Андрея Болконского и Пьера Безухова, нравственно-психологический облик героев, их духовный путь </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Наташа Ростова, причины её особенного влияния на окружающих.</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 Народ и толпа. Контрастные образы Наполеона и Кутузова.</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 Изображение народного характера войны 1812 года. Образ Платона Каратаева. </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 Антивоенный пафос романа. Эпилог «Войны и мира», его полемический характер.</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bCs/>
                <w:lang w:eastAsia="ru-RU"/>
              </w:rPr>
              <w:t xml:space="preserve"> Подготовка к контрольной работе</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17.09</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19.09</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24.09</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26.09</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01.10</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03.10</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08.10</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10.10</w:t>
            </w: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4" w:type="dxa"/>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с162-170</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с179-193</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с193-198</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с173-179</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с198-201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с201-205</w:t>
            </w:r>
          </w:p>
        </w:tc>
      </w:tr>
      <w:tr w:rsidR="004348BA" w:rsidRPr="004348BA" w:rsidTr="004348BA">
        <w:tc>
          <w:tcPr>
            <w:tcW w:w="567" w:type="dxa"/>
            <w:tcBorders>
              <w:top w:val="single" w:sz="4" w:space="0" w:color="auto"/>
              <w:left w:val="single" w:sz="4" w:space="0" w:color="auto"/>
              <w:bottom w:val="single" w:sz="4" w:space="0" w:color="auto"/>
              <w:right w:val="single" w:sz="4" w:space="0" w:color="auto"/>
            </w:tcBorders>
          </w:tcPr>
          <w:p w:rsidR="006D431F" w:rsidRDefault="004348BA" w:rsidP="006D431F">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13</w:t>
            </w:r>
          </w:p>
          <w:p w:rsidR="004348BA" w:rsidRPr="004348BA" w:rsidRDefault="006D431F" w:rsidP="006D431F">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14</w:t>
            </w:r>
          </w:p>
        </w:tc>
        <w:tc>
          <w:tcPr>
            <w:tcW w:w="666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 xml:space="preserve">Контрольная работа (№ 1) по роману «Война и мир». </w:t>
            </w:r>
          </w:p>
          <w:p w:rsidR="004348BA" w:rsidRPr="004348BA" w:rsidRDefault="004348BA" w:rsidP="004348BA">
            <w:pPr>
              <w:spacing w:after="0" w:line="240" w:lineRule="auto"/>
              <w:rPr>
                <w:rFonts w:ascii="Times New Roman" w:eastAsia="Times New Roman" w:hAnsi="Times New Roman" w:cs="Times New Roman"/>
                <w:lang w:eastAsia="ru-RU"/>
              </w:rPr>
            </w:pP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6D431F" w:rsidP="004348B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851"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15.10</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17.10</w:t>
            </w: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p>
        </w:tc>
      </w:tr>
      <w:tr w:rsidR="006D431F" w:rsidRPr="004348BA" w:rsidTr="004348BA">
        <w:tc>
          <w:tcPr>
            <w:tcW w:w="567" w:type="dxa"/>
            <w:tcBorders>
              <w:top w:val="single" w:sz="4" w:space="0" w:color="auto"/>
              <w:left w:val="single" w:sz="4" w:space="0" w:color="auto"/>
              <w:bottom w:val="single" w:sz="4" w:space="0" w:color="auto"/>
              <w:right w:val="single" w:sz="4" w:space="0" w:color="auto"/>
            </w:tcBorders>
          </w:tcPr>
          <w:p w:rsidR="006D431F" w:rsidRPr="004348BA" w:rsidRDefault="006D431F" w:rsidP="006D431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6663" w:type="dxa"/>
            <w:tcBorders>
              <w:top w:val="single" w:sz="4" w:space="0" w:color="auto"/>
              <w:left w:val="single" w:sz="4" w:space="0" w:color="auto"/>
              <w:bottom w:val="single" w:sz="4" w:space="0" w:color="auto"/>
              <w:right w:val="single" w:sz="4" w:space="0" w:color="auto"/>
            </w:tcBorders>
          </w:tcPr>
          <w:p w:rsidR="006D431F" w:rsidRPr="004348BA" w:rsidRDefault="006D43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Анализ контрольной работы. Беседа по внеклассному чтению</w:t>
            </w:r>
          </w:p>
        </w:tc>
        <w:tc>
          <w:tcPr>
            <w:tcW w:w="567" w:type="dxa"/>
            <w:tcBorders>
              <w:top w:val="single" w:sz="4" w:space="0" w:color="auto"/>
              <w:left w:val="single" w:sz="4" w:space="0" w:color="auto"/>
              <w:bottom w:val="single" w:sz="4" w:space="0" w:color="auto"/>
              <w:right w:val="single" w:sz="4" w:space="0" w:color="auto"/>
            </w:tcBorders>
          </w:tcPr>
          <w:p w:rsidR="006D431F" w:rsidRPr="004348BA" w:rsidRDefault="006D43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tcBorders>
              <w:top w:val="single" w:sz="4" w:space="0" w:color="auto"/>
              <w:left w:val="single" w:sz="4" w:space="0" w:color="auto"/>
              <w:bottom w:val="single" w:sz="4" w:space="0" w:color="auto"/>
              <w:right w:val="single" w:sz="4" w:space="0" w:color="auto"/>
            </w:tcBorders>
          </w:tcPr>
          <w:p w:rsidR="006D431F" w:rsidRPr="004348BA" w:rsidRDefault="006D43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22.10</w:t>
            </w:r>
          </w:p>
        </w:tc>
        <w:tc>
          <w:tcPr>
            <w:tcW w:w="283" w:type="dxa"/>
            <w:tcBorders>
              <w:top w:val="single" w:sz="4" w:space="0" w:color="auto"/>
              <w:left w:val="single" w:sz="4" w:space="0" w:color="auto"/>
              <w:bottom w:val="single" w:sz="4" w:space="0" w:color="auto"/>
              <w:right w:val="single" w:sz="4" w:space="0" w:color="auto"/>
            </w:tcBorders>
          </w:tcPr>
          <w:p w:rsidR="006D431F" w:rsidRPr="004348BA" w:rsidRDefault="006D431F"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tcPr>
          <w:p w:rsidR="006D431F" w:rsidRPr="004348BA" w:rsidRDefault="006D431F"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tcPr>
          <w:p w:rsidR="006D431F" w:rsidRPr="004348BA" w:rsidRDefault="006D431F" w:rsidP="004348BA">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6D431F" w:rsidRPr="004348BA" w:rsidRDefault="006D43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с206-229</w:t>
            </w:r>
          </w:p>
        </w:tc>
      </w:tr>
      <w:tr w:rsidR="004348BA" w:rsidRPr="004348BA" w:rsidTr="004348BA">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p>
        </w:tc>
        <w:tc>
          <w:tcPr>
            <w:tcW w:w="666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НИКОЛАЙ СЕМЁНОВИЧ ЛЕСКОВ</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
                <w:lang w:eastAsia="ru-RU"/>
              </w:rPr>
            </w:pPr>
          </w:p>
        </w:tc>
        <w:tc>
          <w:tcPr>
            <w:tcW w:w="851"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24.10</w:t>
            </w:r>
          </w:p>
          <w:p w:rsid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val="en-US" w:eastAsia="ru-RU"/>
              </w:rPr>
              <w:t>0</w:t>
            </w:r>
            <w:r w:rsidRPr="004348BA">
              <w:rPr>
                <w:rFonts w:ascii="Times New Roman" w:eastAsia="Times New Roman" w:hAnsi="Times New Roman" w:cs="Times New Roman"/>
                <w:lang w:eastAsia="ru-RU"/>
              </w:rPr>
              <w:t>5.11</w:t>
            </w:r>
          </w:p>
          <w:p w:rsidR="006D431F" w:rsidRPr="004348BA" w:rsidRDefault="006D431F"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07.11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12.11</w:t>
            </w: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vMerge w:val="restart"/>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r>
      <w:tr w:rsidR="004348BA" w:rsidRPr="004348BA" w:rsidTr="004348BA">
        <w:trPr>
          <w:trHeight w:val="195"/>
        </w:trPr>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16</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17</w:t>
            </w:r>
          </w:p>
          <w:p w:rsidR="004348BA" w:rsidRPr="004348BA" w:rsidRDefault="004348BA" w:rsidP="004348BA">
            <w:pPr>
              <w:spacing w:after="0" w:line="240" w:lineRule="auto"/>
              <w:jc w:val="center"/>
              <w:rPr>
                <w:rFonts w:ascii="Times New Roman" w:eastAsia="Times New Roman" w:hAnsi="Times New Roman" w:cs="Times New Roman"/>
                <w:lang w:eastAsia="ru-RU"/>
              </w:rPr>
            </w:pPr>
          </w:p>
          <w:p w:rsidR="006D431F" w:rsidRDefault="004348BA" w:rsidP="006D431F">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18</w:t>
            </w:r>
          </w:p>
          <w:p w:rsidR="006D431F" w:rsidRDefault="006D431F" w:rsidP="006D431F">
            <w:pPr>
              <w:spacing w:after="0" w:line="240" w:lineRule="auto"/>
              <w:jc w:val="center"/>
              <w:rPr>
                <w:rFonts w:ascii="Times New Roman" w:eastAsia="Times New Roman" w:hAnsi="Times New Roman" w:cs="Times New Roman"/>
                <w:lang w:eastAsia="ru-RU"/>
              </w:rPr>
            </w:pPr>
          </w:p>
          <w:p w:rsidR="004348BA" w:rsidRPr="004348BA" w:rsidRDefault="006D431F" w:rsidP="006D431F">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19</w:t>
            </w:r>
          </w:p>
        </w:tc>
        <w:tc>
          <w:tcPr>
            <w:tcW w:w="6663" w:type="dxa"/>
            <w:tcBorders>
              <w:top w:val="single" w:sz="4" w:space="0" w:color="auto"/>
              <w:left w:val="single" w:sz="4" w:space="0" w:color="auto"/>
              <w:bottom w:val="single" w:sz="4" w:space="0" w:color="auto"/>
              <w:right w:val="single" w:sz="4" w:space="0" w:color="auto"/>
            </w:tcBorders>
          </w:tcPr>
          <w:p w:rsid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Основные этапы жизни и творчества Н.С.</w:t>
            </w:r>
            <w:r w:rsidR="006D431F">
              <w:rPr>
                <w:rFonts w:ascii="Times New Roman" w:eastAsia="Times New Roman" w:hAnsi="Times New Roman" w:cs="Times New Roman"/>
                <w:bCs/>
                <w:lang w:eastAsia="ru-RU"/>
              </w:rPr>
              <w:t xml:space="preserve"> </w:t>
            </w:r>
            <w:r w:rsidRPr="004348BA">
              <w:rPr>
                <w:rFonts w:ascii="Times New Roman" w:eastAsia="Times New Roman" w:hAnsi="Times New Roman" w:cs="Times New Roman"/>
                <w:bCs/>
                <w:lang w:eastAsia="ru-RU"/>
              </w:rPr>
              <w:t>Лескова.</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 «Очарованный странник». Повесть-хроника. </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Образ Ивана </w:t>
            </w:r>
            <w:proofErr w:type="spellStart"/>
            <w:r w:rsidRPr="004348BA">
              <w:rPr>
                <w:rFonts w:ascii="Times New Roman" w:eastAsia="Times New Roman" w:hAnsi="Times New Roman" w:cs="Times New Roman"/>
                <w:bCs/>
                <w:lang w:eastAsia="ru-RU"/>
              </w:rPr>
              <w:t>Флягина</w:t>
            </w:r>
            <w:proofErr w:type="spellEnd"/>
            <w:r w:rsidRPr="004348BA">
              <w:rPr>
                <w:rFonts w:ascii="Times New Roman" w:eastAsia="Times New Roman" w:hAnsi="Times New Roman" w:cs="Times New Roman"/>
                <w:bCs/>
                <w:lang w:eastAsia="ru-RU"/>
              </w:rPr>
              <w:t xml:space="preserve">, стихийность, сердечность и совестливость героя. </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Особенности писательской манеры Лескова: </w:t>
            </w:r>
            <w:proofErr w:type="spellStart"/>
            <w:r w:rsidRPr="004348BA">
              <w:rPr>
                <w:rFonts w:ascii="Times New Roman" w:eastAsia="Times New Roman" w:hAnsi="Times New Roman" w:cs="Times New Roman"/>
                <w:bCs/>
                <w:lang w:eastAsia="ru-RU"/>
              </w:rPr>
              <w:t>анекдотизм</w:t>
            </w:r>
            <w:proofErr w:type="spellEnd"/>
            <w:r w:rsidRPr="004348BA">
              <w:rPr>
                <w:rFonts w:ascii="Times New Roman" w:eastAsia="Times New Roman" w:hAnsi="Times New Roman" w:cs="Times New Roman"/>
                <w:bCs/>
                <w:lang w:eastAsia="ru-RU"/>
              </w:rPr>
              <w:t>, сказовое начало повествования и другие.</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6D431F" w:rsidRDefault="006D431F" w:rsidP="004348BA">
            <w:pPr>
              <w:spacing w:after="0" w:line="240" w:lineRule="auto"/>
              <w:rPr>
                <w:rFonts w:ascii="Times New Roman" w:eastAsia="Times New Roman" w:hAnsi="Times New Roman" w:cs="Times New Roman"/>
                <w:lang w:eastAsia="ru-RU"/>
              </w:rPr>
            </w:pPr>
          </w:p>
          <w:p w:rsidR="006D431F" w:rsidRPr="004348BA" w:rsidRDefault="006D431F" w:rsidP="004348B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vMerge/>
            <w:tcBorders>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vMerge/>
            <w:tcBorders>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с230-240</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с240-251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с251-261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261-263</w:t>
            </w:r>
          </w:p>
        </w:tc>
      </w:tr>
      <w:tr w:rsidR="004348BA" w:rsidRPr="004348BA" w:rsidTr="004348BA">
        <w:trPr>
          <w:trHeight w:val="210"/>
        </w:trPr>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p>
        </w:tc>
        <w:tc>
          <w:tcPr>
            <w:tcW w:w="666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АНТОН ПАВЛОВИЧ ЧЕХОВ</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
                <w:lang w:eastAsia="ru-RU"/>
              </w:rPr>
            </w:pPr>
          </w:p>
        </w:tc>
        <w:tc>
          <w:tcPr>
            <w:tcW w:w="851"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14.11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19.11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val="en-US" w:eastAsia="ru-RU"/>
              </w:rPr>
              <w:t>2</w:t>
            </w:r>
            <w:r w:rsidRPr="004348BA">
              <w:rPr>
                <w:rFonts w:ascii="Times New Roman" w:eastAsia="Times New Roman" w:hAnsi="Times New Roman" w:cs="Times New Roman"/>
                <w:lang w:eastAsia="ru-RU"/>
              </w:rPr>
              <w:t>1.</w:t>
            </w:r>
            <w:r w:rsidRPr="004348BA">
              <w:rPr>
                <w:rFonts w:ascii="Times New Roman" w:eastAsia="Times New Roman" w:hAnsi="Times New Roman" w:cs="Times New Roman"/>
                <w:lang w:val="en-US" w:eastAsia="ru-RU"/>
              </w:rPr>
              <w:t>11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26.11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28.11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03.1</w:t>
            </w:r>
            <w:r w:rsidRPr="004348BA">
              <w:rPr>
                <w:rFonts w:ascii="Times New Roman" w:eastAsia="Times New Roman" w:hAnsi="Times New Roman" w:cs="Times New Roman"/>
                <w:lang w:val="en-US" w:eastAsia="ru-RU"/>
              </w:rPr>
              <w:t>2</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05.12</w:t>
            </w:r>
          </w:p>
          <w:p w:rsidR="006F697A" w:rsidRDefault="006F697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10.12</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12.12</w:t>
            </w: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r>
      <w:tr w:rsidR="004348BA" w:rsidRPr="004348BA" w:rsidTr="004348BA">
        <w:trPr>
          <w:trHeight w:val="135"/>
        </w:trPr>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20</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21</w:t>
            </w:r>
          </w:p>
          <w:p w:rsid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22</w:t>
            </w:r>
          </w:p>
          <w:p w:rsidR="006F697A" w:rsidRPr="004348BA" w:rsidRDefault="006F697A" w:rsidP="004348BA">
            <w:pPr>
              <w:spacing w:after="0" w:line="240" w:lineRule="auto"/>
              <w:jc w:val="center"/>
              <w:rPr>
                <w:rFonts w:ascii="Times New Roman" w:eastAsia="Times New Roman" w:hAnsi="Times New Roman" w:cs="Times New Roman"/>
                <w:lang w:eastAsia="ru-RU"/>
              </w:rPr>
            </w:pP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23</w:t>
            </w:r>
          </w:p>
          <w:p w:rsidR="004348BA" w:rsidRPr="004348BA" w:rsidRDefault="004348BA" w:rsidP="006F697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24</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25</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26</w:t>
            </w:r>
          </w:p>
          <w:p w:rsidR="004348BA" w:rsidRPr="004348BA" w:rsidRDefault="004348BA" w:rsidP="004348BA">
            <w:pPr>
              <w:spacing w:after="0" w:line="240" w:lineRule="auto"/>
              <w:jc w:val="center"/>
              <w:rPr>
                <w:rFonts w:ascii="Times New Roman" w:eastAsia="Times New Roman" w:hAnsi="Times New Roman" w:cs="Times New Roman"/>
                <w:lang w:eastAsia="ru-RU"/>
              </w:rPr>
            </w:pP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27</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28</w:t>
            </w:r>
          </w:p>
        </w:tc>
        <w:tc>
          <w:tcPr>
            <w:tcW w:w="6663" w:type="dxa"/>
            <w:tcBorders>
              <w:top w:val="single" w:sz="4" w:space="0" w:color="auto"/>
              <w:left w:val="single" w:sz="4" w:space="0" w:color="auto"/>
              <w:bottom w:val="single" w:sz="4" w:space="0" w:color="auto"/>
              <w:right w:val="single" w:sz="4" w:space="0" w:color="auto"/>
            </w:tcBorders>
          </w:tcPr>
          <w:p w:rsidR="006D431F"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Биография и творчество Чехова. Особенность поэтики, специфика приёмов изображения жизни в </w:t>
            </w:r>
            <w:r w:rsidR="006D431F">
              <w:rPr>
                <w:rFonts w:ascii="Times New Roman" w:eastAsia="Times New Roman" w:hAnsi="Times New Roman" w:cs="Times New Roman"/>
                <w:bCs/>
                <w:lang w:eastAsia="ru-RU"/>
              </w:rPr>
              <w:t>произведениях А.П.</w:t>
            </w:r>
            <w:r w:rsidRPr="004348BA">
              <w:rPr>
                <w:rFonts w:ascii="Times New Roman" w:eastAsia="Times New Roman" w:hAnsi="Times New Roman" w:cs="Times New Roman"/>
                <w:bCs/>
                <w:lang w:eastAsia="ru-RU"/>
              </w:rPr>
              <w:t xml:space="preserve"> Чехова. </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Художественное своеобразие чеховской драматургии. Комедия «Вишнёвый сад».</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 Своеобразие конфликта и его разрешение в пьесе. Представители разных поколений, охваченные общим недовольством жизнью и в равной степени беспомощные перед ней. </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Жанровое своеобразие комедии Чехова. Подготовка к контрольной работе.</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Контрольная работа (№ 2) по творчеству А.П. Чехова.</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Анализ контрольной работы.</w:t>
            </w:r>
            <w:r w:rsidRPr="004348BA">
              <w:rPr>
                <w:rFonts w:ascii="Times New Roman" w:eastAsia="Times New Roman" w:hAnsi="Times New Roman" w:cs="Times New Roman"/>
                <w:lang w:eastAsia="ru-RU"/>
              </w:rPr>
              <w:t xml:space="preserve"> Беседа по внеклассному чтению</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6D431F" w:rsidP="004348B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vMerge/>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vMerge/>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с281-305</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с305-338</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с338-346</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с346-353</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с348-354</w:t>
            </w:r>
          </w:p>
          <w:p w:rsidR="004348BA" w:rsidRPr="004348BA" w:rsidRDefault="004348BA" w:rsidP="004348BA">
            <w:pPr>
              <w:spacing w:after="0" w:line="240" w:lineRule="auto"/>
              <w:rPr>
                <w:rFonts w:ascii="Times New Roman" w:eastAsia="Times New Roman" w:hAnsi="Times New Roman" w:cs="Times New Roman"/>
                <w:lang w:eastAsia="ru-RU"/>
              </w:rPr>
            </w:pPr>
          </w:p>
        </w:tc>
      </w:tr>
      <w:tr w:rsidR="004348BA" w:rsidRPr="004348BA" w:rsidTr="004348BA">
        <w:trPr>
          <w:trHeight w:val="135"/>
        </w:trPr>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p>
        </w:tc>
        <w:tc>
          <w:tcPr>
            <w:tcW w:w="666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b/>
                <w:lang w:eastAsia="ru-RU"/>
              </w:rPr>
              <w:t>Зарубежная литература</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
                <w:lang w:eastAsia="ru-RU"/>
              </w:rPr>
            </w:pPr>
            <w:r w:rsidRPr="004348BA">
              <w:rPr>
                <w:rFonts w:ascii="Times New Roman" w:eastAsia="Times New Roman" w:hAnsi="Times New Roman" w:cs="Times New Roman"/>
                <w:b/>
                <w:lang w:eastAsia="ru-RU"/>
              </w:rPr>
              <w:t>4</w:t>
            </w:r>
          </w:p>
        </w:tc>
        <w:tc>
          <w:tcPr>
            <w:tcW w:w="851" w:type="dxa"/>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r>
      <w:tr w:rsidR="004348BA" w:rsidRPr="004348BA" w:rsidTr="004348BA">
        <w:trPr>
          <w:trHeight w:val="135"/>
        </w:trPr>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29</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30</w:t>
            </w:r>
          </w:p>
          <w:p w:rsidR="004348BA" w:rsidRPr="004348BA" w:rsidRDefault="004348BA" w:rsidP="004348BA">
            <w:pPr>
              <w:spacing w:after="0" w:line="240" w:lineRule="auto"/>
              <w:jc w:val="center"/>
              <w:rPr>
                <w:rFonts w:ascii="Times New Roman" w:eastAsia="Times New Roman" w:hAnsi="Times New Roman" w:cs="Times New Roman"/>
                <w:lang w:eastAsia="ru-RU"/>
              </w:rPr>
            </w:pP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31</w:t>
            </w:r>
          </w:p>
          <w:p w:rsidR="004348BA" w:rsidRPr="004348BA" w:rsidRDefault="004348BA" w:rsidP="004348BA">
            <w:pPr>
              <w:spacing w:after="0" w:line="240" w:lineRule="auto"/>
              <w:jc w:val="center"/>
              <w:rPr>
                <w:rFonts w:ascii="Times New Roman" w:eastAsia="Times New Roman" w:hAnsi="Times New Roman" w:cs="Times New Roman"/>
                <w:lang w:eastAsia="ru-RU"/>
              </w:rPr>
            </w:pP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32</w:t>
            </w:r>
          </w:p>
        </w:tc>
        <w:tc>
          <w:tcPr>
            <w:tcW w:w="666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Генрик Ибсен. Обзор творчества, пьеса «Кукольный дом». </w:t>
            </w:r>
          </w:p>
          <w:p w:rsidR="004348BA" w:rsidRPr="004348BA" w:rsidRDefault="004348BA" w:rsidP="004348BA">
            <w:pPr>
              <w:spacing w:after="0" w:line="240" w:lineRule="auto"/>
              <w:rPr>
                <w:rFonts w:ascii="Times New Roman" w:eastAsia="Times New Roman" w:hAnsi="Times New Roman" w:cs="Times New Roman"/>
                <w:bCs/>
                <w:lang w:eastAsia="ru-RU"/>
              </w:rPr>
            </w:pPr>
            <w:proofErr w:type="gramStart"/>
            <w:r w:rsidRPr="004348BA">
              <w:rPr>
                <w:rFonts w:ascii="Times New Roman" w:eastAsia="Times New Roman" w:hAnsi="Times New Roman" w:cs="Times New Roman"/>
                <w:bCs/>
                <w:lang w:eastAsia="ru-RU"/>
              </w:rPr>
              <w:t>Ги де</w:t>
            </w:r>
            <w:proofErr w:type="gramEnd"/>
            <w:r w:rsidRPr="004348BA">
              <w:rPr>
                <w:rFonts w:ascii="Times New Roman" w:eastAsia="Times New Roman" w:hAnsi="Times New Roman" w:cs="Times New Roman"/>
                <w:bCs/>
                <w:lang w:eastAsia="ru-RU"/>
              </w:rPr>
              <w:t xml:space="preserve"> Мопассан. Основные этапы творческой биографии, новелла «Ожерелье». </w:t>
            </w:r>
          </w:p>
          <w:p w:rsidR="004348BA" w:rsidRPr="004348BA" w:rsidRDefault="004348BA"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Джордж Бернард Шоу. Обзор творчества писателя. Пьеса «</w:t>
            </w:r>
            <w:proofErr w:type="spellStart"/>
            <w:r w:rsidRPr="004348BA">
              <w:rPr>
                <w:rFonts w:ascii="Times New Roman" w:eastAsia="Times New Roman" w:hAnsi="Times New Roman" w:cs="Times New Roman"/>
                <w:bCs/>
                <w:lang w:eastAsia="ru-RU"/>
              </w:rPr>
              <w:t>Пигмалион</w:t>
            </w:r>
            <w:proofErr w:type="spellEnd"/>
            <w:r w:rsidRPr="004348BA">
              <w:rPr>
                <w:rFonts w:ascii="Times New Roman" w:eastAsia="Times New Roman" w:hAnsi="Times New Roman" w:cs="Times New Roman"/>
                <w:bCs/>
                <w:lang w:eastAsia="ru-RU"/>
              </w:rPr>
              <w:t>».</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bCs/>
                <w:lang w:eastAsia="ru-RU"/>
              </w:rPr>
              <w:t>Зарубежная поэзия второй половины XIX века</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tcBorders>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17.12</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19.12</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24.12</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26.12</w:t>
            </w: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284"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с263-269</w:t>
            </w: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с269-276</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с276-281</w:t>
            </w:r>
          </w:p>
          <w:p w:rsidR="004348BA" w:rsidRPr="004348BA" w:rsidRDefault="004348BA" w:rsidP="004348BA">
            <w:pPr>
              <w:spacing w:after="0" w:line="240" w:lineRule="auto"/>
              <w:rPr>
                <w:rFonts w:ascii="Times New Roman" w:eastAsia="Times New Roman" w:hAnsi="Times New Roman" w:cs="Times New Roman"/>
                <w:lang w:eastAsia="ru-RU"/>
              </w:rPr>
            </w:pPr>
          </w:p>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тексты</w:t>
            </w:r>
          </w:p>
        </w:tc>
      </w:tr>
    </w:tbl>
    <w:p w:rsidR="006F697A" w:rsidRDefault="006F697A" w:rsidP="004348BA">
      <w:pPr>
        <w:spacing w:after="0" w:line="240" w:lineRule="auto"/>
        <w:jc w:val="center"/>
        <w:rPr>
          <w:rFonts w:ascii="Times New Roman" w:eastAsia="Times New Roman" w:hAnsi="Times New Roman" w:cs="Times New Roman"/>
          <w:sz w:val="24"/>
          <w:szCs w:val="24"/>
          <w:lang w:eastAsia="ru-RU"/>
        </w:rPr>
      </w:pPr>
    </w:p>
    <w:p w:rsidR="004348BA" w:rsidRPr="004348BA" w:rsidRDefault="004348BA" w:rsidP="004348BA">
      <w:pPr>
        <w:spacing w:after="0" w:line="240" w:lineRule="auto"/>
        <w:jc w:val="center"/>
        <w:rPr>
          <w:rFonts w:ascii="Times New Roman" w:eastAsia="Times New Roman" w:hAnsi="Times New Roman" w:cs="Times New Roman"/>
          <w:sz w:val="24"/>
          <w:szCs w:val="24"/>
          <w:lang w:eastAsia="ru-RU"/>
        </w:rPr>
      </w:pPr>
      <w:r w:rsidRPr="004348BA">
        <w:rPr>
          <w:rFonts w:ascii="Times New Roman" w:eastAsia="Times New Roman" w:hAnsi="Times New Roman" w:cs="Times New Roman"/>
          <w:sz w:val="24"/>
          <w:szCs w:val="24"/>
          <w:lang w:eastAsia="ru-RU"/>
        </w:rPr>
        <w:lastRenderedPageBreak/>
        <w:t xml:space="preserve">Календарно-тематическое планирование по литературе на </w:t>
      </w:r>
      <w:r w:rsidRPr="004348BA">
        <w:rPr>
          <w:rFonts w:ascii="Times New Roman" w:eastAsia="Times New Roman" w:hAnsi="Times New Roman" w:cs="Times New Roman"/>
          <w:sz w:val="24"/>
          <w:szCs w:val="24"/>
          <w:lang w:val="en-US" w:eastAsia="ru-RU"/>
        </w:rPr>
        <w:t>II</w:t>
      </w:r>
      <w:r w:rsidRPr="004348BA">
        <w:rPr>
          <w:rFonts w:ascii="Times New Roman" w:eastAsia="Times New Roman" w:hAnsi="Times New Roman" w:cs="Times New Roman"/>
          <w:sz w:val="24"/>
          <w:szCs w:val="24"/>
          <w:lang w:eastAsia="ru-RU"/>
        </w:rPr>
        <w:t xml:space="preserve"> полугодие в 11 классе - </w:t>
      </w:r>
    </w:p>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sz w:val="24"/>
          <w:szCs w:val="24"/>
          <w:lang w:eastAsia="ru-RU"/>
        </w:rPr>
        <w:t xml:space="preserve"> </w:t>
      </w:r>
      <w:r w:rsidRPr="004348BA">
        <w:rPr>
          <w:rFonts w:ascii="Times New Roman" w:eastAsia="Times New Roman" w:hAnsi="Times New Roman" w:cs="Times New Roman"/>
          <w:lang w:eastAsia="ru-RU"/>
        </w:rPr>
        <w:t>36 часа (18 недель), включая 2</w:t>
      </w:r>
      <w:r w:rsidRPr="004348BA">
        <w:rPr>
          <w:rFonts w:ascii="Times New Roman" w:eastAsia="Times New Roman" w:hAnsi="Times New Roman" w:cs="Times New Roman"/>
          <w:sz w:val="24"/>
          <w:szCs w:val="24"/>
          <w:lang w:eastAsia="ru-RU"/>
        </w:rPr>
        <w:t xml:space="preserve"> </w:t>
      </w:r>
      <w:r w:rsidRPr="004348BA">
        <w:rPr>
          <w:rFonts w:ascii="Times New Roman" w:eastAsia="Times New Roman" w:hAnsi="Times New Roman" w:cs="Times New Roman"/>
          <w:lang w:eastAsia="ru-RU"/>
        </w:rPr>
        <w:t>контрольные работы.</w:t>
      </w:r>
    </w:p>
    <w:tbl>
      <w:tblPr>
        <w:tblW w:w="11341"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663"/>
        <w:gridCol w:w="567"/>
        <w:gridCol w:w="851"/>
        <w:gridCol w:w="283"/>
        <w:gridCol w:w="709"/>
        <w:gridCol w:w="284"/>
        <w:gridCol w:w="1417"/>
      </w:tblGrid>
      <w:tr w:rsidR="004348BA" w:rsidRPr="004348BA" w:rsidTr="006F697A">
        <w:trPr>
          <w:trHeight w:val="194"/>
        </w:trPr>
        <w:tc>
          <w:tcPr>
            <w:tcW w:w="567"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r w:rsidRPr="004348BA">
              <w:rPr>
                <w:rFonts w:ascii="Times New Roman" w:eastAsia="Times New Roman" w:hAnsi="Times New Roman" w:cs="Times New Roman"/>
                <w:sz w:val="16"/>
                <w:szCs w:val="16"/>
                <w:lang w:eastAsia="ru-RU"/>
              </w:rPr>
              <w:t>№</w:t>
            </w:r>
          </w:p>
        </w:tc>
        <w:tc>
          <w:tcPr>
            <w:tcW w:w="6663"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ТЕМА</w:t>
            </w:r>
          </w:p>
        </w:tc>
        <w:tc>
          <w:tcPr>
            <w:tcW w:w="567"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ind w:left="-78"/>
              <w:rPr>
                <w:rFonts w:ascii="Times New Roman" w:eastAsia="Times New Roman" w:hAnsi="Times New Roman" w:cs="Times New Roman"/>
                <w:sz w:val="20"/>
                <w:szCs w:val="20"/>
                <w:lang w:eastAsia="ru-RU"/>
              </w:rPr>
            </w:pPr>
            <w:r w:rsidRPr="004348BA">
              <w:rPr>
                <w:rFonts w:ascii="Times New Roman" w:eastAsia="Times New Roman" w:hAnsi="Times New Roman" w:cs="Times New Roman"/>
                <w:sz w:val="20"/>
                <w:szCs w:val="20"/>
                <w:lang w:eastAsia="ru-RU"/>
              </w:rPr>
              <w:t>кол.</w:t>
            </w:r>
          </w:p>
          <w:p w:rsidR="004348BA" w:rsidRPr="004348BA" w:rsidRDefault="004348BA" w:rsidP="004348BA">
            <w:pPr>
              <w:spacing w:after="0" w:line="240" w:lineRule="auto"/>
              <w:ind w:left="-59"/>
              <w:rPr>
                <w:rFonts w:ascii="Times New Roman" w:eastAsia="Times New Roman" w:hAnsi="Times New Roman" w:cs="Times New Roman"/>
                <w:sz w:val="16"/>
                <w:szCs w:val="16"/>
                <w:lang w:eastAsia="ru-RU"/>
              </w:rPr>
            </w:pPr>
            <w:r w:rsidRPr="004348BA">
              <w:rPr>
                <w:rFonts w:ascii="Times New Roman" w:eastAsia="Times New Roman" w:hAnsi="Times New Roman" w:cs="Times New Roman"/>
                <w:sz w:val="20"/>
                <w:szCs w:val="20"/>
                <w:lang w:eastAsia="ru-RU"/>
              </w:rPr>
              <w:t>час.</w:t>
            </w:r>
          </w:p>
        </w:tc>
        <w:tc>
          <w:tcPr>
            <w:tcW w:w="2127" w:type="dxa"/>
            <w:gridSpan w:val="4"/>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ind w:left="-108" w:firstLine="108"/>
              <w:jc w:val="center"/>
              <w:rPr>
                <w:rFonts w:ascii="Times New Roman" w:eastAsia="Times New Roman" w:hAnsi="Times New Roman" w:cs="Times New Roman"/>
                <w:sz w:val="20"/>
                <w:szCs w:val="20"/>
                <w:lang w:eastAsia="ru-RU"/>
              </w:rPr>
            </w:pPr>
            <w:r w:rsidRPr="004348BA">
              <w:rPr>
                <w:rFonts w:ascii="Times New Roman" w:eastAsia="Times New Roman" w:hAnsi="Times New Roman" w:cs="Times New Roman"/>
                <w:lang w:eastAsia="ru-RU"/>
              </w:rPr>
              <w:t xml:space="preserve">дата                                       </w:t>
            </w:r>
            <w:r w:rsidRPr="004348BA">
              <w:rPr>
                <w:rFonts w:ascii="Times New Roman" w:eastAsia="Times New Roman" w:hAnsi="Times New Roman" w:cs="Times New Roman"/>
                <w:sz w:val="20"/>
                <w:szCs w:val="20"/>
                <w:lang w:eastAsia="ru-RU"/>
              </w:rPr>
              <w:t>по плану  коррекция</w:t>
            </w:r>
          </w:p>
        </w:tc>
        <w:tc>
          <w:tcPr>
            <w:tcW w:w="1417" w:type="dxa"/>
            <w:vMerge w:val="restart"/>
            <w:tcBorders>
              <w:top w:val="single" w:sz="4" w:space="0" w:color="auto"/>
              <w:left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домашнее задание</w:t>
            </w:r>
          </w:p>
        </w:tc>
      </w:tr>
      <w:tr w:rsidR="004348BA" w:rsidRPr="004348BA" w:rsidTr="006F697A">
        <w:trPr>
          <w:trHeight w:val="250"/>
        </w:trPr>
        <w:tc>
          <w:tcPr>
            <w:tcW w:w="567" w:type="dxa"/>
            <w:vMerge/>
            <w:tcBorders>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16"/>
                <w:szCs w:val="16"/>
                <w:lang w:eastAsia="ru-RU"/>
              </w:rPr>
            </w:pPr>
          </w:p>
        </w:tc>
        <w:tc>
          <w:tcPr>
            <w:tcW w:w="6663" w:type="dxa"/>
            <w:vMerge/>
            <w:tcBorders>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567" w:type="dxa"/>
            <w:vMerge/>
            <w:tcBorders>
              <w:left w:val="single" w:sz="4" w:space="0" w:color="auto"/>
              <w:bottom w:val="single" w:sz="4" w:space="0" w:color="auto"/>
              <w:right w:val="single" w:sz="4" w:space="0" w:color="auto"/>
            </w:tcBorders>
          </w:tcPr>
          <w:p w:rsidR="004348BA" w:rsidRPr="004348BA" w:rsidRDefault="004348BA" w:rsidP="004348BA">
            <w:pPr>
              <w:spacing w:after="0" w:line="240" w:lineRule="auto"/>
              <w:ind w:left="-78"/>
              <w:rPr>
                <w:rFonts w:ascii="Times New Roman" w:eastAsia="Times New Roman" w:hAnsi="Times New Roman" w:cs="Times New Roman"/>
                <w:sz w:val="16"/>
                <w:szCs w:val="16"/>
                <w:lang w:eastAsia="ru-RU"/>
              </w:rPr>
            </w:pPr>
          </w:p>
        </w:tc>
        <w:tc>
          <w:tcPr>
            <w:tcW w:w="2127" w:type="dxa"/>
            <w:gridSpan w:val="4"/>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24"/>
                <w:szCs w:val="24"/>
                <w:lang w:eastAsia="ru-RU"/>
              </w:rPr>
            </w:pPr>
            <w:r w:rsidRPr="004348BA">
              <w:rPr>
                <w:rFonts w:ascii="Times New Roman" w:eastAsia="Times New Roman" w:hAnsi="Times New Roman" w:cs="Times New Roman"/>
                <w:sz w:val="24"/>
                <w:szCs w:val="24"/>
                <w:lang w:eastAsia="ru-RU"/>
              </w:rPr>
              <w:t xml:space="preserve">11А            </w:t>
            </w:r>
            <w:proofErr w:type="spellStart"/>
            <w:r w:rsidRPr="004348BA">
              <w:rPr>
                <w:rFonts w:ascii="Times New Roman" w:eastAsia="Times New Roman" w:hAnsi="Times New Roman" w:cs="Times New Roman"/>
                <w:sz w:val="24"/>
                <w:szCs w:val="24"/>
                <w:lang w:eastAsia="ru-RU"/>
              </w:rPr>
              <w:t>11А</w:t>
            </w:r>
            <w:proofErr w:type="spellEnd"/>
            <w:r w:rsidRPr="004348BA">
              <w:rPr>
                <w:rFonts w:ascii="Times New Roman" w:eastAsia="Times New Roman" w:hAnsi="Times New Roman" w:cs="Times New Roman"/>
                <w:sz w:val="24"/>
                <w:szCs w:val="24"/>
                <w:lang w:eastAsia="ru-RU"/>
              </w:rPr>
              <w:t xml:space="preserve">                                 </w:t>
            </w:r>
          </w:p>
        </w:tc>
        <w:tc>
          <w:tcPr>
            <w:tcW w:w="1417" w:type="dxa"/>
            <w:vMerge/>
            <w:tcBorders>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sz w:val="20"/>
                <w:szCs w:val="20"/>
                <w:lang w:eastAsia="ru-RU"/>
              </w:rPr>
            </w:pPr>
          </w:p>
        </w:tc>
      </w:tr>
      <w:tr w:rsidR="004348BA" w:rsidRPr="004348BA" w:rsidTr="006F697A">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666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b/>
                <w:bCs/>
                <w:lang w:eastAsia="ru-RU"/>
              </w:rPr>
            </w:pPr>
            <w:r w:rsidRPr="004348BA">
              <w:rPr>
                <w:rFonts w:ascii="Times New Roman" w:eastAsia="Times New Roman" w:hAnsi="Times New Roman" w:cs="Times New Roman"/>
                <w:b/>
                <w:bCs/>
                <w:lang w:eastAsia="ru-RU"/>
              </w:rPr>
              <w:t>Литература конца XIX — начала ХХ века</w:t>
            </w:r>
          </w:p>
        </w:tc>
        <w:tc>
          <w:tcPr>
            <w:tcW w:w="567"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jc w:val="center"/>
              <w:rPr>
                <w:rFonts w:ascii="Times New Roman" w:eastAsia="Times New Roman" w:hAnsi="Times New Roman" w:cs="Times New Roman"/>
                <w:b/>
                <w:lang w:eastAsia="ru-RU"/>
              </w:rPr>
            </w:pPr>
            <w:r w:rsidRPr="004348BA">
              <w:rPr>
                <w:rFonts w:ascii="Times New Roman" w:eastAsia="Times New Roman" w:hAnsi="Times New Roman" w:cs="Times New Roman"/>
                <w:b/>
                <w:lang w:eastAsia="ru-RU"/>
              </w:rPr>
              <w:t>1</w:t>
            </w:r>
            <w:r w:rsidR="00CC2A46">
              <w:rPr>
                <w:rFonts w:ascii="Times New Roman" w:eastAsia="Times New Roman" w:hAnsi="Times New Roman" w:cs="Times New Roman"/>
                <w:b/>
                <w:lang w:eastAsia="ru-RU"/>
              </w:rPr>
              <w:t>4</w:t>
            </w:r>
          </w:p>
        </w:tc>
        <w:tc>
          <w:tcPr>
            <w:tcW w:w="851"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284" w:type="dxa"/>
            <w:tcBorders>
              <w:top w:val="single" w:sz="4" w:space="0" w:color="auto"/>
              <w:left w:val="single" w:sz="4" w:space="0" w:color="auto"/>
              <w:bottom w:val="single" w:sz="4" w:space="0" w:color="auto"/>
              <w:right w:val="single" w:sz="4" w:space="0" w:color="auto"/>
            </w:tcBorders>
          </w:tcPr>
          <w:p w:rsidR="004348BA" w:rsidRPr="004348BA" w:rsidRDefault="004348BA"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right w:val="single" w:sz="4" w:space="0" w:color="auto"/>
            </w:tcBorders>
            <w:shd w:val="clear" w:color="auto" w:fill="auto"/>
          </w:tcPr>
          <w:p w:rsidR="004348BA" w:rsidRPr="004348BA" w:rsidRDefault="004348B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Л.11-1</w:t>
            </w:r>
          </w:p>
        </w:tc>
      </w:tr>
      <w:tr w:rsidR="00207D1F" w:rsidRPr="004348BA" w:rsidTr="006F697A">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w:t>
            </w:r>
          </w:p>
          <w:p w:rsidR="00207D1F"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w:t>
            </w:r>
          </w:p>
          <w:p w:rsidR="00207D1F" w:rsidRPr="004348BA" w:rsidRDefault="00207D1F" w:rsidP="004348BA">
            <w:pPr>
              <w:spacing w:after="0" w:line="240" w:lineRule="auto"/>
              <w:rPr>
                <w:rFonts w:ascii="Times New Roman" w:eastAsia="Times New Roman" w:hAnsi="Times New Roman" w:cs="Times New Roman"/>
                <w:lang w:eastAsia="ru-RU"/>
              </w:rPr>
            </w:pP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4</w:t>
            </w:r>
          </w:p>
        </w:tc>
        <w:tc>
          <w:tcPr>
            <w:tcW w:w="6663" w:type="dxa"/>
            <w:tcBorders>
              <w:top w:val="single" w:sz="4" w:space="0" w:color="auto"/>
              <w:left w:val="single" w:sz="4" w:space="0" w:color="auto"/>
              <w:bottom w:val="single" w:sz="4" w:space="0" w:color="auto"/>
              <w:right w:val="single" w:sz="4" w:space="0" w:color="auto"/>
            </w:tcBorders>
          </w:tcPr>
          <w:p w:rsidR="00207D1F" w:rsidRPr="004348BA" w:rsidRDefault="00207D1F" w:rsidP="004A4B99">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А. И. Куприн: жизнь, творчество, личность писателя. </w:t>
            </w:r>
          </w:p>
          <w:p w:rsidR="00207D1F" w:rsidRPr="004348BA" w:rsidRDefault="00207D1F" w:rsidP="004A4B99">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Повесть «Олеся». Поэтизация природы.  </w:t>
            </w:r>
          </w:p>
          <w:p w:rsidR="00207D1F" w:rsidRPr="004348BA" w:rsidRDefault="00207D1F" w:rsidP="004A4B99">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Повесть «Поединок»: автобиографический и гуманистический характер произведения. </w:t>
            </w:r>
          </w:p>
          <w:p w:rsidR="00207D1F" w:rsidRPr="004348BA" w:rsidRDefault="00207D1F" w:rsidP="004A4B99">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Рассказ «Гранатовый браслет». Любовь как талант и тема социального неравенства в произведении. </w:t>
            </w:r>
          </w:p>
        </w:tc>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4A4B99">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4A4B99">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4A4B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rsidR="00207D1F" w:rsidRDefault="00207D1F" w:rsidP="004A4B99">
            <w:pPr>
              <w:spacing w:after="0" w:line="240" w:lineRule="auto"/>
              <w:jc w:val="center"/>
              <w:rPr>
                <w:rFonts w:ascii="Times New Roman" w:eastAsia="Times New Roman" w:hAnsi="Times New Roman" w:cs="Times New Roman"/>
                <w:lang w:eastAsia="ru-RU"/>
              </w:rPr>
            </w:pPr>
          </w:p>
          <w:p w:rsidR="00207D1F" w:rsidRPr="004348BA" w:rsidRDefault="00207D1F" w:rsidP="004A4B99">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09.01</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14.01</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16.01</w:t>
            </w:r>
          </w:p>
          <w:p w:rsidR="00207D1F" w:rsidRDefault="00207D1F" w:rsidP="004348BA">
            <w:pPr>
              <w:spacing w:after="0" w:line="240" w:lineRule="auto"/>
              <w:rPr>
                <w:rFonts w:ascii="Times New Roman" w:eastAsia="Times New Roman" w:hAnsi="Times New Roman" w:cs="Times New Roman"/>
                <w:lang w:eastAsia="ru-RU"/>
              </w:rPr>
            </w:pP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21.01</w:t>
            </w:r>
          </w:p>
        </w:tc>
        <w:tc>
          <w:tcPr>
            <w:tcW w:w="283"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709"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284"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right w:val="single" w:sz="4" w:space="0" w:color="auto"/>
            </w:tcBorders>
            <w:shd w:val="clear" w:color="auto" w:fill="auto"/>
          </w:tcPr>
          <w:p w:rsidR="00207D1F" w:rsidRPr="004348BA" w:rsidRDefault="00207D1F" w:rsidP="00426C54">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с78-84</w:t>
            </w:r>
          </w:p>
          <w:p w:rsidR="00207D1F" w:rsidRPr="004348BA" w:rsidRDefault="00207D1F" w:rsidP="00426C54">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с84-87 текст</w:t>
            </w:r>
          </w:p>
          <w:p w:rsidR="00207D1F" w:rsidRPr="004348BA" w:rsidRDefault="00207D1F" w:rsidP="00426C54">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с87-88 текст</w:t>
            </w:r>
          </w:p>
          <w:p w:rsidR="00207D1F" w:rsidRDefault="00207D1F" w:rsidP="00426C54">
            <w:pPr>
              <w:spacing w:after="0" w:line="240" w:lineRule="auto"/>
              <w:rPr>
                <w:rFonts w:ascii="Times New Roman" w:eastAsia="Times New Roman" w:hAnsi="Times New Roman" w:cs="Times New Roman"/>
                <w:lang w:eastAsia="ru-RU"/>
              </w:rPr>
            </w:pPr>
          </w:p>
          <w:p w:rsidR="00207D1F" w:rsidRPr="004348BA" w:rsidRDefault="00207D1F" w:rsidP="00426C54">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с88-92</w:t>
            </w:r>
          </w:p>
        </w:tc>
      </w:tr>
      <w:tr w:rsidR="00207D1F" w:rsidRPr="004348BA" w:rsidTr="006F697A">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5</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6</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7</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8</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9</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10</w:t>
            </w:r>
          </w:p>
        </w:tc>
        <w:tc>
          <w:tcPr>
            <w:tcW w:w="6663" w:type="dxa"/>
            <w:tcBorders>
              <w:top w:val="single" w:sz="4" w:space="0" w:color="auto"/>
              <w:left w:val="single" w:sz="4" w:space="0" w:color="auto"/>
              <w:bottom w:val="single" w:sz="4" w:space="0" w:color="auto"/>
              <w:right w:val="single" w:sz="4" w:space="0" w:color="auto"/>
            </w:tcBorders>
          </w:tcPr>
          <w:p w:rsidR="00207D1F" w:rsidRPr="004348BA" w:rsidRDefault="00207D1F" w:rsidP="00D01064">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М. Горький: жизнь, творчество, личность. </w:t>
            </w:r>
          </w:p>
          <w:p w:rsidR="00207D1F" w:rsidRPr="004348BA" w:rsidRDefault="00207D1F" w:rsidP="00D01064">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Ранние романтические рассказы. Героический пафос. </w:t>
            </w:r>
          </w:p>
          <w:p w:rsidR="00207D1F" w:rsidRPr="004348BA" w:rsidRDefault="00207D1F" w:rsidP="00D01064">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Пьеса М. Горького «На дне» как социально-философская драма. </w:t>
            </w:r>
          </w:p>
          <w:p w:rsidR="00207D1F" w:rsidRPr="004348BA" w:rsidRDefault="00207D1F" w:rsidP="00D01064">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Спор о назначении человека в пьесе. </w:t>
            </w:r>
          </w:p>
          <w:p w:rsidR="00207D1F" w:rsidRPr="004348BA" w:rsidRDefault="00207D1F" w:rsidP="00D01064">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Три правды в пьесе. </w:t>
            </w:r>
          </w:p>
          <w:p w:rsidR="00207D1F" w:rsidRPr="004348BA" w:rsidRDefault="00207D1F" w:rsidP="00D01064">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Своеобразие публицистики и мемуарных очерков Горького. </w:t>
            </w:r>
          </w:p>
          <w:p w:rsidR="00207D1F" w:rsidRPr="004348BA" w:rsidRDefault="00207D1F" w:rsidP="00D01064">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Подготовка к контрольной работе.</w:t>
            </w:r>
          </w:p>
        </w:tc>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D01064">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D01064">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D01064">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D01064">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D01064">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D01064">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D01064">
            <w:pPr>
              <w:spacing w:after="0" w:line="240" w:lineRule="auto"/>
              <w:jc w:val="center"/>
              <w:rPr>
                <w:rFonts w:ascii="Times New Roman" w:eastAsia="Times New Roman" w:hAnsi="Times New Roman" w:cs="Times New Roman"/>
                <w:lang w:eastAsia="ru-RU"/>
              </w:rPr>
            </w:pPr>
          </w:p>
        </w:tc>
        <w:tc>
          <w:tcPr>
            <w:tcW w:w="851"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23.01</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28.01</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30.01</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04.02</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06.02</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11.02</w:t>
            </w:r>
          </w:p>
        </w:tc>
        <w:tc>
          <w:tcPr>
            <w:tcW w:w="283"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709" w:type="dxa"/>
            <w:tcBorders>
              <w:top w:val="single" w:sz="4" w:space="0" w:color="auto"/>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284" w:type="dxa"/>
            <w:tcBorders>
              <w:top w:val="single" w:sz="4" w:space="0" w:color="auto"/>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right w:val="single" w:sz="4" w:space="0" w:color="auto"/>
            </w:tcBorders>
            <w:shd w:val="clear" w:color="auto" w:fill="auto"/>
          </w:tcPr>
          <w:p w:rsidR="00207D1F" w:rsidRPr="004348BA" w:rsidRDefault="00207D1F" w:rsidP="00161D56">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с186-193</w:t>
            </w:r>
          </w:p>
          <w:p w:rsidR="00207D1F" w:rsidRPr="004348BA" w:rsidRDefault="00207D1F" w:rsidP="00161D56">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 xml:space="preserve">тексты </w:t>
            </w:r>
          </w:p>
          <w:p w:rsidR="00207D1F" w:rsidRPr="004348BA" w:rsidRDefault="00207D1F" w:rsidP="00161D56">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с193-196 тек текст</w:t>
            </w:r>
          </w:p>
          <w:p w:rsidR="00207D1F" w:rsidRPr="004348BA" w:rsidRDefault="00207D1F" w:rsidP="00161D56">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с196-199 тек</w:t>
            </w:r>
          </w:p>
          <w:p w:rsidR="00207D1F" w:rsidRPr="004348BA" w:rsidRDefault="00207D1F" w:rsidP="00161D56">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 xml:space="preserve">тексты </w:t>
            </w:r>
          </w:p>
          <w:p w:rsidR="00207D1F" w:rsidRPr="004348BA" w:rsidRDefault="00207D1F" w:rsidP="00161D56">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с199-202</w:t>
            </w:r>
          </w:p>
        </w:tc>
      </w:tr>
      <w:tr w:rsidR="00207D1F" w:rsidRPr="004348BA" w:rsidTr="006F697A">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207D1F">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11</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12</w:t>
            </w:r>
          </w:p>
        </w:tc>
        <w:tc>
          <w:tcPr>
            <w:tcW w:w="6663" w:type="dxa"/>
            <w:tcBorders>
              <w:top w:val="single" w:sz="4" w:space="0" w:color="auto"/>
              <w:left w:val="single" w:sz="4" w:space="0" w:color="auto"/>
              <w:bottom w:val="single" w:sz="4" w:space="0" w:color="auto"/>
              <w:right w:val="single" w:sz="4" w:space="0" w:color="auto"/>
            </w:tcBorders>
          </w:tcPr>
          <w:p w:rsidR="00207D1F" w:rsidRPr="004348BA" w:rsidRDefault="00207D1F" w:rsidP="00EF2AA5">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Контрольная работа (№ 3) по пьесе М. Горького «На дне»  и её анализ</w:t>
            </w:r>
          </w:p>
        </w:tc>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EF2AA5">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w:t>
            </w:r>
          </w:p>
        </w:tc>
        <w:tc>
          <w:tcPr>
            <w:tcW w:w="851" w:type="dxa"/>
            <w:tcBorders>
              <w:top w:val="single" w:sz="4" w:space="0" w:color="auto"/>
              <w:left w:val="single" w:sz="4" w:space="0" w:color="auto"/>
              <w:bottom w:val="single" w:sz="4" w:space="0" w:color="auto"/>
              <w:right w:val="single" w:sz="4" w:space="0" w:color="auto"/>
            </w:tcBorders>
          </w:tcPr>
          <w:p w:rsidR="00207D1F" w:rsidRPr="004348BA" w:rsidRDefault="00207D1F" w:rsidP="00207D1F">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13.02</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18.02</w:t>
            </w:r>
          </w:p>
        </w:tc>
        <w:tc>
          <w:tcPr>
            <w:tcW w:w="283"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bottom w:val="single" w:sz="4" w:space="0" w:color="auto"/>
              <w:right w:val="single" w:sz="4" w:space="0" w:color="auto"/>
            </w:tcBorders>
            <w:shd w:val="clear" w:color="auto" w:fill="auto"/>
          </w:tcPr>
          <w:p w:rsidR="00207D1F" w:rsidRDefault="00207D1F" w:rsidP="004348BA">
            <w:pPr>
              <w:spacing w:after="0" w:line="240" w:lineRule="auto"/>
              <w:rPr>
                <w:rFonts w:ascii="Times New Roman" w:eastAsia="Times New Roman" w:hAnsi="Times New Roman" w:cs="Times New Roman"/>
                <w:lang w:eastAsia="ru-RU"/>
              </w:rPr>
            </w:pP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тексты</w:t>
            </w:r>
          </w:p>
        </w:tc>
      </w:tr>
      <w:tr w:rsidR="00207D1F" w:rsidRPr="004348BA" w:rsidTr="006F697A">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207D1F">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13</w:t>
            </w: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14</w:t>
            </w:r>
          </w:p>
        </w:tc>
        <w:tc>
          <w:tcPr>
            <w:tcW w:w="6663" w:type="dxa"/>
            <w:tcBorders>
              <w:top w:val="single" w:sz="4" w:space="0" w:color="auto"/>
              <w:left w:val="single" w:sz="4" w:space="0" w:color="auto"/>
              <w:bottom w:val="single" w:sz="4" w:space="0" w:color="auto"/>
              <w:right w:val="single" w:sz="4" w:space="0" w:color="auto"/>
            </w:tcBorders>
          </w:tcPr>
          <w:p w:rsidR="00207D1F" w:rsidRPr="004348BA" w:rsidRDefault="00207D1F" w:rsidP="00863979">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Жизнь и судьба Л. Н. Андреева. Реализм, модернизм, экспрессионизм в творчестве писателя. Рассказ «Большой шлем». </w:t>
            </w:r>
          </w:p>
        </w:tc>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863979">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w:t>
            </w:r>
          </w:p>
        </w:tc>
        <w:tc>
          <w:tcPr>
            <w:tcW w:w="851" w:type="dxa"/>
            <w:tcBorders>
              <w:top w:val="single" w:sz="4" w:space="0" w:color="auto"/>
              <w:left w:val="single" w:sz="4" w:space="0" w:color="auto"/>
              <w:bottom w:val="single" w:sz="4" w:space="0" w:color="auto"/>
              <w:right w:val="single" w:sz="4" w:space="0" w:color="auto"/>
            </w:tcBorders>
          </w:tcPr>
          <w:p w:rsidR="00207D1F" w:rsidRPr="004348BA" w:rsidRDefault="00207D1F" w:rsidP="00207D1F">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20.02</w:t>
            </w:r>
          </w:p>
          <w:p w:rsidR="00207D1F" w:rsidRPr="004348BA" w:rsidRDefault="00207D1F" w:rsidP="00207D1F">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25.02</w:t>
            </w:r>
          </w:p>
        </w:tc>
        <w:tc>
          <w:tcPr>
            <w:tcW w:w="283"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bottom w:val="single" w:sz="4" w:space="0" w:color="auto"/>
              <w:right w:val="single" w:sz="4" w:space="0" w:color="auto"/>
            </w:tcBorders>
            <w:shd w:val="clear" w:color="auto" w:fill="auto"/>
          </w:tcPr>
          <w:p w:rsidR="00207D1F" w:rsidRPr="004348BA" w:rsidRDefault="00207D1F" w:rsidP="00207D1F">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с94-103</w:t>
            </w:r>
          </w:p>
          <w:p w:rsidR="00207D1F" w:rsidRPr="004348BA" w:rsidRDefault="00207D1F" w:rsidP="00207D1F">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w:t>
            </w:r>
          </w:p>
        </w:tc>
      </w:tr>
      <w:tr w:rsidR="00207D1F" w:rsidRPr="004348BA" w:rsidTr="006F697A">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6663" w:type="dxa"/>
            <w:tcBorders>
              <w:top w:val="single" w:sz="4" w:space="0" w:color="auto"/>
              <w:left w:val="single" w:sz="4" w:space="0" w:color="auto"/>
              <w:bottom w:val="single" w:sz="4" w:space="0" w:color="auto"/>
              <w:right w:val="single" w:sz="4" w:space="0" w:color="auto"/>
            </w:tcBorders>
          </w:tcPr>
          <w:p w:rsidR="00207D1F" w:rsidRPr="004348BA" w:rsidRDefault="00207D1F" w:rsidP="00C55E60">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
                <w:bCs/>
                <w:lang w:eastAsia="ru-RU"/>
              </w:rPr>
              <w:t>Литература ХХ века</w:t>
            </w:r>
          </w:p>
        </w:tc>
        <w:tc>
          <w:tcPr>
            <w:tcW w:w="567" w:type="dxa"/>
            <w:tcBorders>
              <w:top w:val="single" w:sz="4" w:space="0" w:color="auto"/>
              <w:left w:val="single" w:sz="4" w:space="0" w:color="auto"/>
              <w:bottom w:val="single" w:sz="4" w:space="0" w:color="auto"/>
              <w:right w:val="single" w:sz="4" w:space="0" w:color="auto"/>
            </w:tcBorders>
          </w:tcPr>
          <w:p w:rsidR="00207D1F" w:rsidRPr="004348BA" w:rsidRDefault="00CC2A46" w:rsidP="00C55E60">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22</w:t>
            </w:r>
          </w:p>
        </w:tc>
        <w:tc>
          <w:tcPr>
            <w:tcW w:w="851"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bottom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r>
      <w:tr w:rsidR="00207D1F" w:rsidRPr="004348BA" w:rsidTr="006F697A">
        <w:tc>
          <w:tcPr>
            <w:tcW w:w="567" w:type="dxa"/>
            <w:tcBorders>
              <w:top w:val="single" w:sz="4" w:space="0" w:color="auto"/>
              <w:left w:val="single" w:sz="4" w:space="0" w:color="auto"/>
              <w:bottom w:val="single" w:sz="4" w:space="0" w:color="auto"/>
              <w:right w:val="single" w:sz="4" w:space="0" w:color="auto"/>
            </w:tcBorders>
          </w:tcPr>
          <w:p w:rsidR="00207D1F"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15</w:t>
            </w:r>
          </w:p>
          <w:p w:rsidR="00207D1F" w:rsidRPr="004348BA" w:rsidRDefault="00207D1F" w:rsidP="004348BA">
            <w:pPr>
              <w:spacing w:after="0" w:line="240" w:lineRule="auto"/>
              <w:rPr>
                <w:rFonts w:ascii="Times New Roman" w:eastAsia="Times New Roman" w:hAnsi="Times New Roman" w:cs="Times New Roman"/>
                <w:lang w:eastAsia="ru-RU"/>
              </w:rPr>
            </w:pP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16</w:t>
            </w:r>
          </w:p>
          <w:p w:rsidR="00207D1F" w:rsidRDefault="00207D1F" w:rsidP="00207D1F">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17</w:t>
            </w:r>
          </w:p>
          <w:p w:rsidR="00207D1F" w:rsidRPr="004348BA" w:rsidRDefault="00207D1F" w:rsidP="004348BA">
            <w:pPr>
              <w:spacing w:after="0" w:line="240" w:lineRule="auto"/>
              <w:rPr>
                <w:rFonts w:ascii="Times New Roman" w:eastAsia="Times New Roman" w:hAnsi="Times New Roman" w:cs="Times New Roman"/>
                <w:lang w:eastAsia="ru-RU"/>
              </w:rPr>
            </w:pPr>
          </w:p>
        </w:tc>
        <w:tc>
          <w:tcPr>
            <w:tcW w:w="6663" w:type="dxa"/>
            <w:tcBorders>
              <w:top w:val="single" w:sz="4" w:space="0" w:color="auto"/>
              <w:left w:val="single" w:sz="4" w:space="0" w:color="auto"/>
              <w:bottom w:val="single" w:sz="4" w:space="0" w:color="auto"/>
              <w:right w:val="single" w:sz="4" w:space="0" w:color="auto"/>
            </w:tcBorders>
          </w:tcPr>
          <w:p w:rsidR="00207D1F" w:rsidRPr="004348BA" w:rsidRDefault="00207D1F" w:rsidP="00180506">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bCs/>
                <w:lang w:eastAsia="ru-RU"/>
              </w:rPr>
              <w:t>Литературные искания и направление философской мысли начала XX века. Золотой и Серебряный век русской литературы. Модернизм в поэзии Серебряного века. Символизм, акмеизм, футуризм. Поэты Серебряного века.</w:t>
            </w:r>
            <w:r w:rsidRPr="004348BA">
              <w:rPr>
                <w:rFonts w:ascii="Times New Roman" w:eastAsia="Times New Roman" w:hAnsi="Times New Roman" w:cs="Times New Roman"/>
                <w:color w:val="000000"/>
                <w:lang w:eastAsia="ru-RU"/>
              </w:rPr>
              <w:t xml:space="preserve"> </w:t>
            </w:r>
            <w:r w:rsidRPr="004348BA">
              <w:rPr>
                <w:rFonts w:ascii="Times New Roman" w:eastAsia="Times New Roman" w:hAnsi="Times New Roman" w:cs="Times New Roman"/>
                <w:bCs/>
                <w:lang w:eastAsia="ru-RU"/>
              </w:rPr>
              <w:t>Стихотворения К. Д. Бальмонта, М. А. Волошина, Н. С. Гумилёва и др. .</w:t>
            </w:r>
          </w:p>
        </w:tc>
        <w:tc>
          <w:tcPr>
            <w:tcW w:w="567" w:type="dxa"/>
            <w:tcBorders>
              <w:top w:val="single" w:sz="4" w:space="0" w:color="auto"/>
              <w:left w:val="single" w:sz="4" w:space="0" w:color="auto"/>
              <w:bottom w:val="single" w:sz="4" w:space="0" w:color="auto"/>
              <w:right w:val="single" w:sz="4" w:space="0" w:color="auto"/>
            </w:tcBorders>
          </w:tcPr>
          <w:p w:rsidR="00207D1F" w:rsidRPr="004348BA" w:rsidRDefault="00207D1F" w:rsidP="00180506">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207D1F" w:rsidP="00180506">
            <w:pPr>
              <w:spacing w:after="0" w:line="240" w:lineRule="auto"/>
              <w:jc w:val="center"/>
              <w:rPr>
                <w:rFonts w:ascii="Times New Roman" w:eastAsia="Times New Roman" w:hAnsi="Times New Roman" w:cs="Times New Roman"/>
                <w:lang w:eastAsia="ru-RU"/>
              </w:rPr>
            </w:pPr>
          </w:p>
          <w:p w:rsidR="00207D1F" w:rsidRPr="004348BA" w:rsidRDefault="00207D1F" w:rsidP="00180506">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207D1F" w:rsidRPr="004348BA" w:rsidRDefault="00576C4A" w:rsidP="00180506">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27.02</w:t>
            </w:r>
          </w:p>
          <w:p w:rsidR="00207D1F" w:rsidRDefault="00207D1F" w:rsidP="004348BA">
            <w:pPr>
              <w:spacing w:after="0" w:line="240" w:lineRule="auto"/>
              <w:rPr>
                <w:rFonts w:ascii="Times New Roman" w:eastAsia="Times New Roman" w:hAnsi="Times New Roman" w:cs="Times New Roman"/>
                <w:lang w:eastAsia="ru-RU"/>
              </w:rPr>
            </w:pPr>
          </w:p>
          <w:p w:rsidR="00207D1F" w:rsidRPr="004348BA" w:rsidRDefault="00207D1F"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04.03</w:t>
            </w:r>
          </w:p>
          <w:p w:rsidR="00207D1F" w:rsidRDefault="00207D1F" w:rsidP="00207D1F">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06.03</w:t>
            </w:r>
          </w:p>
          <w:p w:rsidR="00207D1F" w:rsidRPr="004348BA" w:rsidRDefault="00207D1F"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bottom w:val="single" w:sz="4" w:space="0" w:color="auto"/>
              <w:right w:val="single" w:sz="4" w:space="0" w:color="auto"/>
            </w:tcBorders>
          </w:tcPr>
          <w:p w:rsidR="00207D1F" w:rsidRPr="004348BA" w:rsidRDefault="00207D1F"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207D1F" w:rsidRPr="004348BA" w:rsidRDefault="00207D1F"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bottom w:val="single" w:sz="4" w:space="0" w:color="auto"/>
              <w:right w:val="single" w:sz="4" w:space="0" w:color="auto"/>
            </w:tcBorders>
            <w:shd w:val="clear" w:color="auto" w:fill="auto"/>
          </w:tcPr>
          <w:p w:rsidR="00207D1F" w:rsidRPr="006F697A" w:rsidRDefault="00207D1F" w:rsidP="00207D1F">
            <w:pPr>
              <w:spacing w:after="0" w:line="240" w:lineRule="auto"/>
              <w:rPr>
                <w:rFonts w:ascii="Times New Roman" w:eastAsia="Times New Roman" w:hAnsi="Times New Roman" w:cs="Times New Roman"/>
                <w:lang w:eastAsia="ru-RU"/>
              </w:rPr>
            </w:pPr>
            <w:r w:rsidRPr="006F697A">
              <w:rPr>
                <w:rFonts w:ascii="Times New Roman" w:eastAsia="Times New Roman" w:hAnsi="Times New Roman" w:cs="Times New Roman"/>
                <w:lang w:eastAsia="ru-RU"/>
              </w:rPr>
              <w:t>с36-53</w:t>
            </w:r>
          </w:p>
          <w:p w:rsidR="00207D1F" w:rsidRPr="006F697A" w:rsidRDefault="00207D1F" w:rsidP="00207D1F">
            <w:pPr>
              <w:spacing w:after="0" w:line="240" w:lineRule="auto"/>
              <w:rPr>
                <w:rFonts w:ascii="Times New Roman" w:eastAsia="Times New Roman" w:hAnsi="Times New Roman" w:cs="Times New Roman"/>
                <w:lang w:eastAsia="ru-RU"/>
              </w:rPr>
            </w:pPr>
          </w:p>
          <w:p w:rsidR="00207D1F" w:rsidRPr="006F697A" w:rsidRDefault="00207D1F" w:rsidP="00207D1F">
            <w:pPr>
              <w:spacing w:after="0" w:line="240" w:lineRule="auto"/>
              <w:rPr>
                <w:rFonts w:ascii="Times New Roman" w:eastAsia="Times New Roman" w:hAnsi="Times New Roman" w:cs="Times New Roman"/>
                <w:lang w:eastAsia="ru-RU"/>
              </w:rPr>
            </w:pPr>
            <w:r w:rsidRPr="006F697A">
              <w:rPr>
                <w:rFonts w:ascii="Times New Roman" w:eastAsia="Times New Roman" w:hAnsi="Times New Roman" w:cs="Times New Roman"/>
                <w:lang w:eastAsia="ru-RU"/>
              </w:rPr>
              <w:t>с148-156тек.</w:t>
            </w:r>
          </w:p>
          <w:p w:rsidR="00207D1F" w:rsidRPr="006F697A" w:rsidRDefault="00207D1F" w:rsidP="00207D1F">
            <w:pPr>
              <w:spacing w:after="0" w:line="240" w:lineRule="auto"/>
              <w:rPr>
                <w:rFonts w:ascii="Times New Roman" w:eastAsia="Times New Roman" w:hAnsi="Times New Roman" w:cs="Times New Roman"/>
                <w:lang w:eastAsia="ru-RU"/>
              </w:rPr>
            </w:pPr>
            <w:r w:rsidRPr="006F697A">
              <w:rPr>
                <w:rFonts w:ascii="Times New Roman" w:eastAsia="Times New Roman" w:hAnsi="Times New Roman" w:cs="Times New Roman"/>
                <w:lang w:eastAsia="ru-RU"/>
              </w:rPr>
              <w:t>с157-169тек</w:t>
            </w:r>
          </w:p>
          <w:p w:rsidR="00207D1F" w:rsidRPr="004348BA" w:rsidRDefault="00207D1F" w:rsidP="00207D1F">
            <w:pPr>
              <w:spacing w:after="0" w:line="240" w:lineRule="auto"/>
              <w:rPr>
                <w:rFonts w:ascii="Times New Roman" w:eastAsia="Times New Roman" w:hAnsi="Times New Roman" w:cs="Times New Roman"/>
                <w:lang w:eastAsia="ru-RU"/>
              </w:rPr>
            </w:pPr>
            <w:r w:rsidRPr="006F697A">
              <w:rPr>
                <w:rFonts w:ascii="Times New Roman" w:eastAsia="Times New Roman" w:hAnsi="Times New Roman" w:cs="Times New Roman"/>
                <w:lang w:eastAsia="ru-RU"/>
              </w:rPr>
              <w:t>170-186тек</w:t>
            </w:r>
          </w:p>
        </w:tc>
      </w:tr>
      <w:tr w:rsidR="006E35BB" w:rsidRPr="004348BA" w:rsidTr="00870BFD">
        <w:tc>
          <w:tcPr>
            <w:tcW w:w="567" w:type="dxa"/>
            <w:vMerge w:val="restart"/>
            <w:tcBorders>
              <w:top w:val="single" w:sz="4" w:space="0" w:color="auto"/>
              <w:left w:val="single" w:sz="4" w:space="0" w:color="auto"/>
              <w:right w:val="single" w:sz="4" w:space="0" w:color="auto"/>
            </w:tcBorders>
          </w:tcPr>
          <w:p w:rsidR="00576C4A" w:rsidRDefault="00576C4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18</w:t>
            </w:r>
          </w:p>
          <w:p w:rsidR="00576C4A" w:rsidRDefault="00576C4A" w:rsidP="004348BA">
            <w:pPr>
              <w:spacing w:after="0" w:line="240" w:lineRule="auto"/>
              <w:rPr>
                <w:rFonts w:ascii="Times New Roman" w:eastAsia="Times New Roman" w:hAnsi="Times New Roman" w:cs="Times New Roman"/>
                <w:lang w:eastAsia="ru-RU"/>
              </w:rPr>
            </w:pPr>
          </w:p>
          <w:p w:rsidR="006E35BB"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19</w:t>
            </w:r>
          </w:p>
          <w:p w:rsidR="006E35BB" w:rsidRPr="004348BA" w:rsidRDefault="006E35BB" w:rsidP="004348BA">
            <w:pPr>
              <w:spacing w:after="0" w:line="240" w:lineRule="auto"/>
              <w:rPr>
                <w:rFonts w:ascii="Times New Roman" w:eastAsia="Times New Roman" w:hAnsi="Times New Roman" w:cs="Times New Roman"/>
                <w:lang w:eastAsia="ru-RU"/>
              </w:rPr>
            </w:pP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20</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21</w:t>
            </w:r>
          </w:p>
        </w:tc>
        <w:tc>
          <w:tcPr>
            <w:tcW w:w="6663" w:type="dxa"/>
            <w:vMerge w:val="restart"/>
            <w:tcBorders>
              <w:top w:val="single" w:sz="4" w:space="0" w:color="auto"/>
              <w:left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Жизнь и творчество Бунина. Философская направленность творчества. </w:t>
            </w:r>
          </w:p>
          <w:p w:rsidR="006E35BB" w:rsidRPr="004348BA" w:rsidRDefault="006E35BB"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Рассказ «Господин из Сан-Франциско». Вечное и «вещное» в произведении. </w:t>
            </w:r>
          </w:p>
          <w:p w:rsidR="006E35BB" w:rsidRPr="004348BA" w:rsidRDefault="006E35BB"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 «Тёмные аллеи». Тема любви в произведениях Бунина. </w:t>
            </w:r>
          </w:p>
          <w:p w:rsidR="006E35BB" w:rsidRPr="004348BA" w:rsidRDefault="006E35BB" w:rsidP="004348BA">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Роман «Жизнь Арсеньева». Автобиографическая основа романа. </w:t>
            </w:r>
          </w:p>
        </w:tc>
        <w:tc>
          <w:tcPr>
            <w:tcW w:w="567" w:type="dxa"/>
            <w:vMerge w:val="restart"/>
            <w:tcBorders>
              <w:top w:val="single" w:sz="4" w:space="0" w:color="auto"/>
              <w:left w:val="single" w:sz="4" w:space="0" w:color="auto"/>
              <w:right w:val="single" w:sz="4" w:space="0" w:color="auto"/>
            </w:tcBorders>
          </w:tcPr>
          <w:p w:rsidR="006E35BB" w:rsidRPr="004348BA" w:rsidRDefault="006E35BB"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6E35BB" w:rsidRDefault="006E35BB" w:rsidP="004348BA">
            <w:pPr>
              <w:spacing w:after="0" w:line="240" w:lineRule="auto"/>
              <w:jc w:val="center"/>
              <w:rPr>
                <w:rFonts w:ascii="Times New Roman" w:eastAsia="Times New Roman" w:hAnsi="Times New Roman" w:cs="Times New Roman"/>
                <w:lang w:eastAsia="ru-RU"/>
              </w:rPr>
            </w:pPr>
          </w:p>
          <w:p w:rsidR="006E35BB" w:rsidRPr="004348BA" w:rsidRDefault="006E35BB"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6E35BB" w:rsidRDefault="006E35BB" w:rsidP="004348BA">
            <w:pPr>
              <w:spacing w:after="0" w:line="240" w:lineRule="auto"/>
              <w:jc w:val="center"/>
              <w:rPr>
                <w:rFonts w:ascii="Times New Roman" w:eastAsia="Times New Roman" w:hAnsi="Times New Roman" w:cs="Times New Roman"/>
                <w:lang w:eastAsia="ru-RU"/>
              </w:rPr>
            </w:pPr>
          </w:p>
          <w:p w:rsidR="006E35BB" w:rsidRPr="004348BA" w:rsidRDefault="006E35BB"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6E35BB" w:rsidRPr="004348BA" w:rsidRDefault="006E35BB" w:rsidP="006E35BB">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vMerge w:val="restart"/>
            <w:tcBorders>
              <w:top w:val="single" w:sz="4" w:space="0" w:color="auto"/>
              <w:left w:val="single" w:sz="4" w:space="0" w:color="auto"/>
              <w:right w:val="single" w:sz="4" w:space="0" w:color="auto"/>
            </w:tcBorders>
          </w:tcPr>
          <w:p w:rsidR="00576C4A" w:rsidRDefault="00576C4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11.03</w:t>
            </w:r>
          </w:p>
          <w:p w:rsidR="00576C4A" w:rsidRDefault="00576C4A" w:rsidP="004348BA">
            <w:pPr>
              <w:spacing w:after="0" w:line="240" w:lineRule="auto"/>
              <w:rPr>
                <w:rFonts w:ascii="Times New Roman" w:eastAsia="Times New Roman" w:hAnsi="Times New Roman" w:cs="Times New Roman"/>
                <w:lang w:eastAsia="ru-RU"/>
              </w:rPr>
            </w:pPr>
          </w:p>
          <w:p w:rsidR="006E35BB"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13.03</w:t>
            </w:r>
          </w:p>
          <w:p w:rsidR="006E35BB" w:rsidRPr="004348BA" w:rsidRDefault="006E35BB" w:rsidP="004348BA">
            <w:pPr>
              <w:spacing w:after="0" w:line="240" w:lineRule="auto"/>
              <w:rPr>
                <w:rFonts w:ascii="Times New Roman" w:eastAsia="Times New Roman" w:hAnsi="Times New Roman" w:cs="Times New Roman"/>
                <w:lang w:eastAsia="ru-RU"/>
              </w:rPr>
            </w:pP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18.03</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20.03</w:t>
            </w:r>
          </w:p>
        </w:tc>
        <w:tc>
          <w:tcPr>
            <w:tcW w:w="283"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709" w:type="dxa"/>
            <w:vMerge w:val="restart"/>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1417" w:type="dxa"/>
            <w:vMerge w:val="restart"/>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с53-66</w:t>
            </w:r>
          </w:p>
          <w:p w:rsidR="006E35BB" w:rsidRDefault="006E35BB" w:rsidP="004348BA">
            <w:pPr>
              <w:spacing w:after="0" w:line="240" w:lineRule="auto"/>
              <w:rPr>
                <w:rFonts w:ascii="Times New Roman" w:eastAsia="Times New Roman" w:hAnsi="Times New Roman" w:cs="Times New Roman"/>
                <w:lang w:eastAsia="ru-RU"/>
              </w:rPr>
            </w:pP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с66-68 текст</w:t>
            </w:r>
          </w:p>
          <w:p w:rsidR="006E35BB" w:rsidRDefault="006E35BB" w:rsidP="004348BA">
            <w:pPr>
              <w:spacing w:after="0" w:line="240" w:lineRule="auto"/>
              <w:rPr>
                <w:rFonts w:ascii="Times New Roman" w:eastAsia="Times New Roman" w:hAnsi="Times New Roman" w:cs="Times New Roman"/>
                <w:lang w:eastAsia="ru-RU"/>
              </w:rPr>
            </w:pP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с69-71 текст</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с71-78 текст</w:t>
            </w:r>
          </w:p>
        </w:tc>
      </w:tr>
      <w:tr w:rsidR="006E35BB" w:rsidRPr="004348BA" w:rsidTr="00870BFD">
        <w:tc>
          <w:tcPr>
            <w:tcW w:w="567" w:type="dxa"/>
            <w:vMerge/>
            <w:tcBorders>
              <w:left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6663" w:type="dxa"/>
            <w:vMerge/>
            <w:tcBorders>
              <w:left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bCs/>
                <w:lang w:eastAsia="ru-RU"/>
              </w:rPr>
            </w:pPr>
          </w:p>
        </w:tc>
        <w:tc>
          <w:tcPr>
            <w:tcW w:w="567" w:type="dxa"/>
            <w:vMerge/>
            <w:tcBorders>
              <w:left w:val="single" w:sz="4" w:space="0" w:color="auto"/>
              <w:right w:val="single" w:sz="4" w:space="0" w:color="auto"/>
            </w:tcBorders>
          </w:tcPr>
          <w:p w:rsidR="006E35BB" w:rsidRPr="004348BA" w:rsidRDefault="006E35BB" w:rsidP="004348BA">
            <w:pPr>
              <w:spacing w:after="0" w:line="240" w:lineRule="auto"/>
              <w:jc w:val="center"/>
              <w:rPr>
                <w:rFonts w:ascii="Times New Roman" w:eastAsia="Times New Roman" w:hAnsi="Times New Roman" w:cs="Times New Roman"/>
                <w:lang w:eastAsia="ru-RU"/>
              </w:rPr>
            </w:pPr>
          </w:p>
        </w:tc>
        <w:tc>
          <w:tcPr>
            <w:tcW w:w="851" w:type="dxa"/>
            <w:vMerge/>
            <w:tcBorders>
              <w:left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709" w:type="dxa"/>
            <w:vMerge/>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1417" w:type="dxa"/>
            <w:vMerge/>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r>
      <w:tr w:rsidR="006E35BB" w:rsidRPr="004348BA" w:rsidTr="006E35BB">
        <w:trPr>
          <w:trHeight w:val="1014"/>
        </w:trPr>
        <w:tc>
          <w:tcPr>
            <w:tcW w:w="567" w:type="dxa"/>
            <w:vMerge/>
            <w:tcBorders>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6663" w:type="dxa"/>
            <w:vMerge/>
            <w:tcBorders>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567" w:type="dxa"/>
            <w:vMerge/>
            <w:tcBorders>
              <w:left w:val="single" w:sz="4" w:space="0" w:color="auto"/>
              <w:bottom w:val="single" w:sz="4" w:space="0" w:color="auto"/>
              <w:right w:val="single" w:sz="4" w:space="0" w:color="auto"/>
            </w:tcBorders>
          </w:tcPr>
          <w:p w:rsidR="006E35BB" w:rsidRPr="004348BA" w:rsidRDefault="006E35BB" w:rsidP="004348BA">
            <w:pPr>
              <w:spacing w:after="0" w:line="240" w:lineRule="auto"/>
              <w:jc w:val="center"/>
              <w:rPr>
                <w:rFonts w:ascii="Times New Roman" w:eastAsia="Times New Roman" w:hAnsi="Times New Roman" w:cs="Times New Roman"/>
                <w:lang w:eastAsia="ru-RU"/>
              </w:rPr>
            </w:pPr>
          </w:p>
        </w:tc>
        <w:tc>
          <w:tcPr>
            <w:tcW w:w="851" w:type="dxa"/>
            <w:vMerge/>
            <w:tcBorders>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3"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709" w:type="dxa"/>
            <w:vMerge/>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1417" w:type="dxa"/>
            <w:vMerge/>
            <w:tcBorders>
              <w:left w:val="single" w:sz="4" w:space="0" w:color="auto"/>
              <w:bottom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r>
      <w:tr w:rsidR="006E35BB" w:rsidRPr="004348BA" w:rsidTr="006E35BB">
        <w:trPr>
          <w:trHeight w:val="1200"/>
        </w:trPr>
        <w:tc>
          <w:tcPr>
            <w:tcW w:w="567" w:type="dxa"/>
            <w:tcBorders>
              <w:left w:val="single" w:sz="4" w:space="0" w:color="auto"/>
              <w:bottom w:val="single" w:sz="4" w:space="0" w:color="auto"/>
              <w:right w:val="single" w:sz="4" w:space="0" w:color="auto"/>
            </w:tcBorders>
          </w:tcPr>
          <w:p w:rsidR="00576C4A" w:rsidRDefault="00576C4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22</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23</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24</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25</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26</w:t>
            </w:r>
          </w:p>
        </w:tc>
        <w:tc>
          <w:tcPr>
            <w:tcW w:w="6663" w:type="dxa"/>
            <w:tcBorders>
              <w:left w:val="single" w:sz="4" w:space="0" w:color="auto"/>
              <w:bottom w:val="single" w:sz="4" w:space="0" w:color="auto"/>
              <w:right w:val="single" w:sz="4" w:space="0" w:color="auto"/>
            </w:tcBorders>
          </w:tcPr>
          <w:p w:rsidR="006E35BB" w:rsidRPr="004348BA" w:rsidRDefault="006E35BB" w:rsidP="00770360">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Жизнь, творчество, личность А. А. Блока. Основные темы лирики. </w:t>
            </w:r>
          </w:p>
          <w:p w:rsidR="006E35BB" w:rsidRPr="004348BA" w:rsidRDefault="006E35BB" w:rsidP="00770360">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Поэт и революция. Поэма «Двенадцать». Жанр, стиль, сюжет, композиция и проблематика произведения. </w:t>
            </w:r>
          </w:p>
          <w:p w:rsidR="006E35BB" w:rsidRPr="004348BA" w:rsidRDefault="006E35BB" w:rsidP="00770360">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Образ Христа в поэме. Многозначность финала. </w:t>
            </w:r>
          </w:p>
          <w:p w:rsidR="006E35BB" w:rsidRPr="004348BA" w:rsidRDefault="006E35BB" w:rsidP="00770360">
            <w:pPr>
              <w:spacing w:after="0" w:line="240" w:lineRule="auto"/>
              <w:rPr>
                <w:rFonts w:ascii="Times New Roman" w:eastAsia="Times New Roman" w:hAnsi="Times New Roman" w:cs="Times New Roman"/>
                <w:bCs/>
                <w:lang w:eastAsia="ru-RU"/>
              </w:rPr>
            </w:pPr>
            <w:r w:rsidRPr="004348BA">
              <w:rPr>
                <w:rFonts w:ascii="Times New Roman" w:eastAsia="Times New Roman" w:hAnsi="Times New Roman" w:cs="Times New Roman"/>
                <w:bCs/>
                <w:lang w:eastAsia="ru-RU"/>
              </w:rPr>
              <w:t xml:space="preserve">Влияние творчества Блока на русскую поэзию XX века. </w:t>
            </w:r>
          </w:p>
        </w:tc>
        <w:tc>
          <w:tcPr>
            <w:tcW w:w="567" w:type="dxa"/>
            <w:tcBorders>
              <w:left w:val="single" w:sz="4" w:space="0" w:color="auto"/>
              <w:bottom w:val="single" w:sz="4" w:space="0" w:color="auto"/>
              <w:right w:val="single" w:sz="4" w:space="0" w:color="auto"/>
            </w:tcBorders>
          </w:tcPr>
          <w:p w:rsidR="006E35BB" w:rsidRPr="004348BA" w:rsidRDefault="006E35BB" w:rsidP="00770360">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6E35BB" w:rsidRPr="004348BA" w:rsidRDefault="006E35BB" w:rsidP="00770360">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w:t>
            </w:r>
          </w:p>
          <w:p w:rsidR="006E35BB" w:rsidRPr="004348BA" w:rsidRDefault="006E35BB" w:rsidP="00770360">
            <w:pPr>
              <w:spacing w:after="0" w:line="240" w:lineRule="auto"/>
              <w:jc w:val="center"/>
              <w:rPr>
                <w:rFonts w:ascii="Times New Roman" w:eastAsia="Times New Roman" w:hAnsi="Times New Roman" w:cs="Times New Roman"/>
                <w:lang w:eastAsia="ru-RU"/>
              </w:rPr>
            </w:pPr>
          </w:p>
          <w:p w:rsidR="006E35BB" w:rsidRPr="004348BA" w:rsidRDefault="006E35BB" w:rsidP="00770360">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p w:rsidR="006E35BB" w:rsidRPr="004348BA" w:rsidRDefault="006E35BB" w:rsidP="00770360">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tcBorders>
              <w:left w:val="single" w:sz="4" w:space="0" w:color="auto"/>
              <w:bottom w:val="single" w:sz="4" w:space="0" w:color="auto"/>
              <w:right w:val="single" w:sz="4" w:space="0" w:color="auto"/>
            </w:tcBorders>
          </w:tcPr>
          <w:p w:rsidR="00576C4A" w:rsidRDefault="00576C4A"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01.04</w:t>
            </w:r>
          </w:p>
          <w:p w:rsidR="006E35BB" w:rsidRDefault="006E35BB"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03.04</w:t>
            </w:r>
          </w:p>
          <w:p w:rsidR="006E35BB" w:rsidRPr="004348BA" w:rsidRDefault="006E35BB"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08.04</w:t>
            </w:r>
          </w:p>
          <w:p w:rsidR="006E35BB" w:rsidRPr="004348BA" w:rsidRDefault="006E35BB"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10.04</w:t>
            </w:r>
          </w:p>
          <w:p w:rsidR="006E35BB" w:rsidRPr="004348BA" w:rsidRDefault="006E35BB"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15.04</w:t>
            </w:r>
          </w:p>
        </w:tc>
        <w:tc>
          <w:tcPr>
            <w:tcW w:w="283"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bottom w:val="single" w:sz="4" w:space="0" w:color="auto"/>
              <w:right w:val="single" w:sz="4" w:space="0" w:color="auto"/>
            </w:tcBorders>
            <w:shd w:val="clear" w:color="auto" w:fill="auto"/>
          </w:tcPr>
          <w:p w:rsidR="006E35BB" w:rsidRPr="004348BA" w:rsidRDefault="006E35BB"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с206-213</w:t>
            </w:r>
          </w:p>
          <w:p w:rsidR="006E35BB" w:rsidRPr="004348BA" w:rsidRDefault="006E35BB"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с214-223тек</w:t>
            </w:r>
          </w:p>
          <w:p w:rsidR="006E35BB" w:rsidRPr="004348BA" w:rsidRDefault="006E35BB"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w:t>
            </w:r>
          </w:p>
          <w:p w:rsidR="006E35BB" w:rsidRPr="004348BA" w:rsidRDefault="006E35BB"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с223-232 тек</w:t>
            </w:r>
          </w:p>
          <w:p w:rsidR="006E35BB" w:rsidRPr="004348BA" w:rsidRDefault="006E35BB" w:rsidP="006E35BB">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с232-238</w:t>
            </w:r>
          </w:p>
        </w:tc>
      </w:tr>
      <w:tr w:rsidR="006E35BB" w:rsidRPr="004348BA" w:rsidTr="00DB5DA1">
        <w:trPr>
          <w:trHeight w:val="1015"/>
        </w:trPr>
        <w:tc>
          <w:tcPr>
            <w:tcW w:w="567" w:type="dxa"/>
            <w:tcBorders>
              <w:top w:val="single" w:sz="4" w:space="0" w:color="auto"/>
              <w:left w:val="single" w:sz="4" w:space="0" w:color="auto"/>
              <w:bottom w:val="single" w:sz="4" w:space="0" w:color="auto"/>
              <w:right w:val="single" w:sz="4" w:space="0" w:color="auto"/>
            </w:tcBorders>
          </w:tcPr>
          <w:p w:rsidR="00576C4A" w:rsidRDefault="00576C4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27</w:t>
            </w:r>
          </w:p>
          <w:p w:rsidR="006E35BB"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28</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29</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30</w:t>
            </w:r>
          </w:p>
        </w:tc>
        <w:tc>
          <w:tcPr>
            <w:tcW w:w="6663" w:type="dxa"/>
            <w:tcBorders>
              <w:top w:val="single" w:sz="4" w:space="0" w:color="auto"/>
              <w:left w:val="single" w:sz="4" w:space="0" w:color="auto"/>
              <w:bottom w:val="single" w:sz="4" w:space="0" w:color="auto"/>
              <w:right w:val="single" w:sz="4" w:space="0" w:color="auto"/>
            </w:tcBorders>
          </w:tcPr>
          <w:p w:rsidR="006E35BB" w:rsidRDefault="00576C4A" w:rsidP="004348BA">
            <w:pPr>
              <w:spacing w:after="0" w:line="240" w:lineRule="auto"/>
              <w:rPr>
                <w:rFonts w:ascii="Times New Roman" w:eastAsia="Times New Roman" w:hAnsi="Times New Roman" w:cs="Times New Roman"/>
                <w:bCs/>
                <w:lang w:eastAsia="ru-RU"/>
              </w:rPr>
            </w:pPr>
            <w:r w:rsidRPr="00576C4A">
              <w:rPr>
                <w:rFonts w:ascii="Times New Roman" w:eastAsia="Times New Roman" w:hAnsi="Times New Roman" w:cs="Times New Roman"/>
                <w:bCs/>
                <w:lang w:eastAsia="ru-RU"/>
              </w:rPr>
              <w:t xml:space="preserve">Основные этапы жизни и творчества </w:t>
            </w:r>
            <w:proofErr w:type="spellStart"/>
            <w:r w:rsidRPr="00576C4A">
              <w:rPr>
                <w:rFonts w:ascii="Times New Roman" w:eastAsia="Times New Roman" w:hAnsi="Times New Roman" w:cs="Times New Roman"/>
                <w:bCs/>
                <w:lang w:eastAsia="ru-RU"/>
              </w:rPr>
              <w:t>В.В.Маяковского</w:t>
            </w:r>
            <w:proofErr w:type="spellEnd"/>
            <w:r w:rsidRPr="00576C4A">
              <w:rPr>
                <w:rFonts w:ascii="Times New Roman" w:eastAsia="Times New Roman" w:hAnsi="Times New Roman" w:cs="Times New Roman"/>
                <w:bCs/>
                <w:lang w:eastAsia="ru-RU"/>
              </w:rPr>
              <w:t>.</w:t>
            </w:r>
          </w:p>
          <w:p w:rsidR="00576C4A" w:rsidRDefault="00576C4A" w:rsidP="004348BA">
            <w:pPr>
              <w:spacing w:after="0" w:line="240" w:lineRule="auto"/>
              <w:rPr>
                <w:rFonts w:ascii="Times New Roman" w:eastAsia="Times New Roman" w:hAnsi="Times New Roman" w:cs="Times New Roman"/>
                <w:bCs/>
                <w:lang w:eastAsia="ru-RU"/>
              </w:rPr>
            </w:pPr>
            <w:r w:rsidRPr="00576C4A">
              <w:rPr>
                <w:rFonts w:ascii="Times New Roman" w:eastAsia="Times New Roman" w:hAnsi="Times New Roman" w:cs="Times New Roman"/>
                <w:bCs/>
                <w:lang w:eastAsia="ru-RU"/>
              </w:rPr>
              <w:t>Поэт и революция. Сатира в стихотворениях Маяковского.</w:t>
            </w:r>
          </w:p>
          <w:p w:rsidR="00576C4A" w:rsidRDefault="00576C4A" w:rsidP="004348BA">
            <w:pPr>
              <w:spacing w:after="0" w:line="240" w:lineRule="auto"/>
              <w:rPr>
                <w:rFonts w:ascii="Times New Roman" w:eastAsia="Times New Roman" w:hAnsi="Times New Roman" w:cs="Times New Roman"/>
                <w:bCs/>
                <w:lang w:eastAsia="ru-RU"/>
              </w:rPr>
            </w:pPr>
            <w:r w:rsidRPr="00576C4A">
              <w:rPr>
                <w:rFonts w:ascii="Times New Roman" w:eastAsia="Times New Roman" w:hAnsi="Times New Roman" w:cs="Times New Roman"/>
                <w:bCs/>
                <w:lang w:eastAsia="ru-RU"/>
              </w:rPr>
              <w:t>Своеобразие любовной лирики Маяковского.</w:t>
            </w:r>
          </w:p>
          <w:p w:rsidR="00DB5DA1" w:rsidRPr="004348BA" w:rsidRDefault="00576C4A" w:rsidP="004348BA">
            <w:pPr>
              <w:spacing w:after="0" w:line="240" w:lineRule="auto"/>
              <w:rPr>
                <w:rFonts w:ascii="Times New Roman" w:eastAsia="Times New Roman" w:hAnsi="Times New Roman" w:cs="Times New Roman"/>
                <w:bCs/>
                <w:lang w:eastAsia="ru-RU"/>
              </w:rPr>
            </w:pPr>
            <w:r w:rsidRPr="00576C4A">
              <w:rPr>
                <w:rFonts w:ascii="Times New Roman" w:eastAsia="Times New Roman" w:hAnsi="Times New Roman" w:cs="Times New Roman"/>
                <w:bCs/>
                <w:lang w:eastAsia="ru-RU"/>
              </w:rPr>
              <w:t xml:space="preserve">Художественный мир поэмы </w:t>
            </w:r>
            <w:proofErr w:type="spellStart"/>
            <w:r w:rsidRPr="00576C4A">
              <w:rPr>
                <w:rFonts w:ascii="Times New Roman" w:eastAsia="Times New Roman" w:hAnsi="Times New Roman" w:cs="Times New Roman"/>
                <w:bCs/>
                <w:lang w:eastAsia="ru-RU"/>
              </w:rPr>
              <w:t>В.В.Маяковского</w:t>
            </w:r>
            <w:proofErr w:type="spellEnd"/>
            <w:r w:rsidRPr="00576C4A">
              <w:rPr>
                <w:rFonts w:ascii="Times New Roman" w:eastAsia="Times New Roman" w:hAnsi="Times New Roman" w:cs="Times New Roman"/>
                <w:bCs/>
                <w:lang w:eastAsia="ru-RU"/>
              </w:rPr>
              <w:t xml:space="preserve"> «Облако в штанах»</w:t>
            </w:r>
          </w:p>
        </w:tc>
        <w:tc>
          <w:tcPr>
            <w:tcW w:w="567" w:type="dxa"/>
            <w:tcBorders>
              <w:top w:val="single" w:sz="4" w:space="0" w:color="auto"/>
              <w:left w:val="single" w:sz="4" w:space="0" w:color="auto"/>
              <w:bottom w:val="single" w:sz="4" w:space="0" w:color="auto"/>
              <w:right w:val="single" w:sz="4" w:space="0" w:color="auto"/>
            </w:tcBorders>
          </w:tcPr>
          <w:p w:rsidR="006E35BB" w:rsidRDefault="00DB5DA1" w:rsidP="004348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rsidR="00DB5DA1" w:rsidRDefault="00DB5DA1" w:rsidP="004348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rsidR="00DB5DA1" w:rsidRDefault="00DB5DA1" w:rsidP="004348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rsidR="00DB5DA1" w:rsidRPr="004348BA" w:rsidRDefault="00DB5DA1" w:rsidP="004348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4" w:space="0" w:color="auto"/>
              <w:left w:val="single" w:sz="4" w:space="0" w:color="auto"/>
              <w:bottom w:val="single" w:sz="4" w:space="0" w:color="auto"/>
              <w:right w:val="single" w:sz="4" w:space="0" w:color="auto"/>
            </w:tcBorders>
          </w:tcPr>
          <w:p w:rsidR="00576C4A" w:rsidRDefault="00576C4A"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17.04</w:t>
            </w:r>
          </w:p>
          <w:p w:rsidR="006E35BB"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22.04</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24.04</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29.04</w:t>
            </w:r>
          </w:p>
        </w:tc>
        <w:tc>
          <w:tcPr>
            <w:tcW w:w="283"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bottom w:val="single" w:sz="4" w:space="0" w:color="auto"/>
              <w:right w:val="single" w:sz="4" w:space="0" w:color="auto"/>
            </w:tcBorders>
            <w:shd w:val="clear" w:color="auto" w:fill="auto"/>
          </w:tcPr>
          <w:p w:rsidR="006E35BB" w:rsidRDefault="00DB5DA1" w:rsidP="004348B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с300-310тек</w:t>
            </w:r>
          </w:p>
          <w:p w:rsidR="00DB5DA1" w:rsidRDefault="00DB5DA1" w:rsidP="00DB5DA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с316-318тек</w:t>
            </w:r>
          </w:p>
          <w:p w:rsidR="00DB5DA1" w:rsidRPr="004348BA" w:rsidRDefault="00DB5DA1" w:rsidP="004348B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с318-338тек с310-316тек</w:t>
            </w:r>
          </w:p>
        </w:tc>
      </w:tr>
      <w:tr w:rsidR="00DB5DA1" w:rsidRPr="004348BA" w:rsidTr="006F697A">
        <w:trPr>
          <w:trHeight w:val="751"/>
        </w:trPr>
        <w:tc>
          <w:tcPr>
            <w:tcW w:w="567" w:type="dxa"/>
            <w:tcBorders>
              <w:top w:val="single" w:sz="4" w:space="0" w:color="auto"/>
              <w:left w:val="single" w:sz="4" w:space="0" w:color="auto"/>
              <w:bottom w:val="single" w:sz="4" w:space="0" w:color="auto"/>
              <w:right w:val="single" w:sz="4" w:space="0" w:color="auto"/>
            </w:tcBorders>
          </w:tcPr>
          <w:p w:rsidR="00DB5DA1" w:rsidRPr="004348BA" w:rsidRDefault="00DB5DA1"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31</w:t>
            </w:r>
          </w:p>
          <w:p w:rsidR="00DB5DA1" w:rsidRPr="004348BA" w:rsidRDefault="00DB5DA1"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32</w:t>
            </w:r>
          </w:p>
          <w:p w:rsidR="00DB5DA1" w:rsidRPr="004348BA" w:rsidRDefault="00DB5DA1"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33</w:t>
            </w:r>
          </w:p>
        </w:tc>
        <w:tc>
          <w:tcPr>
            <w:tcW w:w="6663" w:type="dxa"/>
            <w:tcBorders>
              <w:top w:val="single" w:sz="4" w:space="0" w:color="auto"/>
              <w:left w:val="single" w:sz="4" w:space="0" w:color="auto"/>
              <w:bottom w:val="single" w:sz="4" w:space="0" w:color="auto"/>
              <w:right w:val="single" w:sz="4" w:space="0" w:color="auto"/>
            </w:tcBorders>
          </w:tcPr>
          <w:p w:rsidR="00DB5DA1" w:rsidRDefault="00DB5DA1" w:rsidP="004348BA">
            <w:pPr>
              <w:spacing w:after="0" w:line="240" w:lineRule="auto"/>
              <w:rPr>
                <w:rFonts w:ascii="Times New Roman" w:eastAsia="Times New Roman" w:hAnsi="Times New Roman" w:cs="Times New Roman"/>
                <w:bCs/>
                <w:lang w:eastAsia="ru-RU"/>
              </w:rPr>
            </w:pPr>
            <w:r w:rsidRPr="00DB5DA1">
              <w:rPr>
                <w:rFonts w:ascii="Times New Roman" w:eastAsia="Times New Roman" w:hAnsi="Times New Roman" w:cs="Times New Roman"/>
                <w:bCs/>
                <w:lang w:eastAsia="ru-RU"/>
              </w:rPr>
              <w:t>Основные этапы жизни и творчества С.А. Есенина.</w:t>
            </w:r>
          </w:p>
          <w:p w:rsidR="00DB5DA1" w:rsidRDefault="00DB5DA1" w:rsidP="004348BA">
            <w:pPr>
              <w:spacing w:after="0" w:line="240" w:lineRule="auto"/>
              <w:rPr>
                <w:rFonts w:ascii="Times New Roman" w:eastAsia="Times New Roman" w:hAnsi="Times New Roman" w:cs="Times New Roman"/>
                <w:bCs/>
                <w:lang w:eastAsia="ru-RU"/>
              </w:rPr>
            </w:pPr>
            <w:r w:rsidRPr="00DB5DA1">
              <w:rPr>
                <w:rFonts w:ascii="Times New Roman" w:eastAsia="Times New Roman" w:hAnsi="Times New Roman" w:cs="Times New Roman"/>
                <w:bCs/>
                <w:lang w:eastAsia="ru-RU"/>
              </w:rPr>
              <w:t xml:space="preserve">Тема России и родного дома в лирике </w:t>
            </w:r>
            <w:proofErr w:type="spellStart"/>
            <w:r w:rsidRPr="00DB5DA1">
              <w:rPr>
                <w:rFonts w:ascii="Times New Roman" w:eastAsia="Times New Roman" w:hAnsi="Times New Roman" w:cs="Times New Roman"/>
                <w:bCs/>
                <w:lang w:eastAsia="ru-RU"/>
              </w:rPr>
              <w:t>С.А.Есенина</w:t>
            </w:r>
            <w:proofErr w:type="spellEnd"/>
            <w:r w:rsidRPr="00DB5DA1">
              <w:rPr>
                <w:rFonts w:ascii="Times New Roman" w:eastAsia="Times New Roman" w:hAnsi="Times New Roman" w:cs="Times New Roman"/>
                <w:bCs/>
                <w:lang w:eastAsia="ru-RU"/>
              </w:rPr>
              <w:t>.</w:t>
            </w:r>
          </w:p>
          <w:p w:rsidR="00DB5DA1" w:rsidRPr="00576C4A" w:rsidRDefault="00DB5DA1" w:rsidP="004348BA">
            <w:pPr>
              <w:spacing w:after="0" w:line="240" w:lineRule="auto"/>
              <w:rPr>
                <w:rFonts w:ascii="Times New Roman" w:eastAsia="Times New Roman" w:hAnsi="Times New Roman" w:cs="Times New Roman"/>
                <w:bCs/>
                <w:lang w:eastAsia="ru-RU"/>
              </w:rPr>
            </w:pPr>
            <w:r w:rsidRPr="00DB5DA1">
              <w:rPr>
                <w:rFonts w:ascii="Times New Roman" w:eastAsia="Times New Roman" w:hAnsi="Times New Roman" w:cs="Times New Roman"/>
                <w:bCs/>
                <w:lang w:eastAsia="ru-RU"/>
              </w:rPr>
              <w:t xml:space="preserve">Своеобразие любовной лирики </w:t>
            </w:r>
            <w:proofErr w:type="spellStart"/>
            <w:r w:rsidRPr="00DB5DA1">
              <w:rPr>
                <w:rFonts w:ascii="Times New Roman" w:eastAsia="Times New Roman" w:hAnsi="Times New Roman" w:cs="Times New Roman"/>
                <w:bCs/>
                <w:lang w:eastAsia="ru-RU"/>
              </w:rPr>
              <w:t>С.А.Есенина</w:t>
            </w:r>
            <w:proofErr w:type="spellEnd"/>
            <w:r w:rsidRPr="00DB5DA1">
              <w:rPr>
                <w:rFonts w:ascii="Times New Roman" w:eastAsia="Times New Roman" w:hAnsi="Times New Roman" w:cs="Times New Roman"/>
                <w:bCs/>
                <w:lang w:eastAsia="ru-RU"/>
              </w:rPr>
              <w:t>.</w:t>
            </w:r>
          </w:p>
        </w:tc>
        <w:tc>
          <w:tcPr>
            <w:tcW w:w="567" w:type="dxa"/>
            <w:tcBorders>
              <w:top w:val="single" w:sz="4" w:space="0" w:color="auto"/>
              <w:left w:val="single" w:sz="4" w:space="0" w:color="auto"/>
              <w:bottom w:val="single" w:sz="4" w:space="0" w:color="auto"/>
              <w:right w:val="single" w:sz="4" w:space="0" w:color="auto"/>
            </w:tcBorders>
          </w:tcPr>
          <w:p w:rsidR="00DB5DA1" w:rsidRDefault="00DB5DA1" w:rsidP="004348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rsidR="00DB5DA1" w:rsidRDefault="00DB5DA1" w:rsidP="004348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p w:rsidR="00DB5DA1" w:rsidRPr="004348BA" w:rsidRDefault="00DB5DA1" w:rsidP="004348B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51" w:type="dxa"/>
            <w:tcBorders>
              <w:top w:val="single" w:sz="4" w:space="0" w:color="auto"/>
              <w:left w:val="single" w:sz="4" w:space="0" w:color="auto"/>
              <w:bottom w:val="single" w:sz="4" w:space="0" w:color="auto"/>
              <w:right w:val="single" w:sz="4" w:space="0" w:color="auto"/>
            </w:tcBorders>
          </w:tcPr>
          <w:p w:rsidR="00DB5DA1" w:rsidRPr="004348BA" w:rsidRDefault="00DB5DA1"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06.05</w:t>
            </w:r>
          </w:p>
          <w:p w:rsidR="00DB5DA1" w:rsidRPr="004348BA" w:rsidRDefault="00DB5DA1"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13.05</w:t>
            </w:r>
          </w:p>
          <w:p w:rsidR="00DB5DA1" w:rsidRPr="004348BA" w:rsidRDefault="00DB5DA1"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15.05</w:t>
            </w:r>
          </w:p>
        </w:tc>
        <w:tc>
          <w:tcPr>
            <w:tcW w:w="283" w:type="dxa"/>
            <w:tcBorders>
              <w:top w:val="single" w:sz="4" w:space="0" w:color="auto"/>
              <w:left w:val="single" w:sz="4" w:space="0" w:color="auto"/>
              <w:bottom w:val="single" w:sz="4" w:space="0" w:color="auto"/>
              <w:right w:val="single" w:sz="4" w:space="0" w:color="auto"/>
            </w:tcBorders>
          </w:tcPr>
          <w:p w:rsidR="00DB5DA1" w:rsidRPr="004348BA" w:rsidRDefault="00DB5DA1"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DB5DA1" w:rsidRPr="004348BA" w:rsidRDefault="00DB5DA1"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DB5DA1" w:rsidRPr="004348BA" w:rsidRDefault="00DB5DA1"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bottom w:val="single" w:sz="4" w:space="0" w:color="auto"/>
              <w:right w:val="single" w:sz="4" w:space="0" w:color="auto"/>
            </w:tcBorders>
            <w:shd w:val="clear" w:color="auto" w:fill="auto"/>
          </w:tcPr>
          <w:p w:rsidR="00DB5DA1" w:rsidRDefault="00DB5DA1" w:rsidP="004348B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с260-271</w:t>
            </w:r>
          </w:p>
          <w:p w:rsidR="00DB5DA1" w:rsidRDefault="00DB5DA1" w:rsidP="004348B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тексты</w:t>
            </w:r>
          </w:p>
          <w:p w:rsidR="00DB5DA1" w:rsidRPr="004348BA" w:rsidRDefault="00DB5DA1" w:rsidP="004348B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с282-299тек</w:t>
            </w:r>
          </w:p>
        </w:tc>
      </w:tr>
      <w:tr w:rsidR="006E35BB" w:rsidRPr="004348BA" w:rsidTr="006F697A">
        <w:trPr>
          <w:trHeight w:val="208"/>
        </w:trPr>
        <w:tc>
          <w:tcPr>
            <w:tcW w:w="567" w:type="dxa"/>
            <w:tcBorders>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34</w:t>
            </w:r>
          </w:p>
        </w:tc>
        <w:tc>
          <w:tcPr>
            <w:tcW w:w="6663" w:type="dxa"/>
            <w:tcBorders>
              <w:top w:val="single" w:sz="4" w:space="0" w:color="auto"/>
              <w:left w:val="single" w:sz="4" w:space="0" w:color="auto"/>
              <w:bottom w:val="single" w:sz="4" w:space="0" w:color="auto"/>
              <w:right w:val="single" w:sz="4" w:space="0" w:color="auto"/>
            </w:tcBorders>
          </w:tcPr>
          <w:p w:rsidR="006E35BB" w:rsidRPr="004348BA" w:rsidRDefault="00DB5DA1" w:rsidP="004348BA">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Подготовка к контрольной работе</w:t>
            </w:r>
          </w:p>
        </w:tc>
        <w:tc>
          <w:tcPr>
            <w:tcW w:w="567"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tcBorders>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20.05</w:t>
            </w:r>
          </w:p>
        </w:tc>
        <w:tc>
          <w:tcPr>
            <w:tcW w:w="283" w:type="dxa"/>
            <w:tcBorders>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bottom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тексты</w:t>
            </w:r>
          </w:p>
        </w:tc>
      </w:tr>
      <w:tr w:rsidR="006E35BB" w:rsidRPr="004348BA" w:rsidTr="006F697A">
        <w:tc>
          <w:tcPr>
            <w:tcW w:w="567"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35</w:t>
            </w:r>
          </w:p>
        </w:tc>
        <w:tc>
          <w:tcPr>
            <w:tcW w:w="6663"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Итоговая контрольная работа (№ 4) «Литература начала ХХ века»</w:t>
            </w:r>
          </w:p>
        </w:tc>
        <w:tc>
          <w:tcPr>
            <w:tcW w:w="567"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color w:val="FF0000"/>
                <w:lang w:eastAsia="ru-RU"/>
              </w:rPr>
            </w:pPr>
            <w:r w:rsidRPr="004348BA">
              <w:rPr>
                <w:rFonts w:ascii="Times New Roman" w:eastAsia="Times New Roman" w:hAnsi="Times New Roman" w:cs="Times New Roman"/>
                <w:lang w:eastAsia="ru-RU"/>
              </w:rPr>
              <w:t>22.05</w:t>
            </w:r>
          </w:p>
        </w:tc>
        <w:tc>
          <w:tcPr>
            <w:tcW w:w="283"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1417" w:type="dxa"/>
            <w:tcBorders>
              <w:top w:val="single" w:sz="4" w:space="0" w:color="auto"/>
              <w:left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r>
      <w:tr w:rsidR="006E35BB" w:rsidRPr="004348BA" w:rsidTr="006F697A">
        <w:trPr>
          <w:trHeight w:val="195"/>
        </w:trPr>
        <w:tc>
          <w:tcPr>
            <w:tcW w:w="567"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36</w:t>
            </w:r>
          </w:p>
        </w:tc>
        <w:tc>
          <w:tcPr>
            <w:tcW w:w="6663"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Анализ контрольной работы. Беседа по внеклассному чтению.</w:t>
            </w:r>
          </w:p>
        </w:tc>
        <w:tc>
          <w:tcPr>
            <w:tcW w:w="567"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jc w:val="center"/>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1</w:t>
            </w:r>
          </w:p>
        </w:tc>
        <w:tc>
          <w:tcPr>
            <w:tcW w:w="851"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27.05</w:t>
            </w:r>
          </w:p>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29.05</w:t>
            </w:r>
          </w:p>
        </w:tc>
        <w:tc>
          <w:tcPr>
            <w:tcW w:w="283" w:type="dxa"/>
            <w:tcBorders>
              <w:top w:val="single" w:sz="4" w:space="0" w:color="auto"/>
              <w:left w:val="single" w:sz="4" w:space="0" w:color="auto"/>
              <w:bottom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p>
        </w:tc>
        <w:tc>
          <w:tcPr>
            <w:tcW w:w="709"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284" w:type="dxa"/>
            <w:tcBorders>
              <w:left w:val="single" w:sz="4" w:space="0" w:color="auto"/>
              <w:right w:val="single" w:sz="4" w:space="0" w:color="auto"/>
            </w:tcBorders>
            <w:shd w:val="clear" w:color="auto" w:fill="auto"/>
          </w:tcPr>
          <w:p w:rsidR="006E35BB" w:rsidRPr="004348BA" w:rsidRDefault="006E35BB" w:rsidP="004348BA">
            <w:pPr>
              <w:spacing w:after="0" w:line="240" w:lineRule="auto"/>
              <w:rPr>
                <w:rFonts w:ascii="Times New Roman" w:eastAsia="Times New Roman" w:hAnsi="Times New Roman" w:cs="Times New Roman"/>
                <w:lang w:eastAsia="ru-RU"/>
              </w:rPr>
            </w:pPr>
          </w:p>
        </w:tc>
        <w:tc>
          <w:tcPr>
            <w:tcW w:w="1417" w:type="dxa"/>
            <w:tcBorders>
              <w:left w:val="single" w:sz="4" w:space="0" w:color="auto"/>
              <w:right w:val="single" w:sz="4" w:space="0" w:color="auto"/>
            </w:tcBorders>
          </w:tcPr>
          <w:p w:rsidR="006E35BB" w:rsidRPr="004348BA" w:rsidRDefault="006E35BB" w:rsidP="004348BA">
            <w:pPr>
              <w:spacing w:after="0" w:line="240" w:lineRule="auto"/>
              <w:rPr>
                <w:rFonts w:ascii="Times New Roman" w:eastAsia="Times New Roman" w:hAnsi="Times New Roman" w:cs="Times New Roman"/>
                <w:lang w:eastAsia="ru-RU"/>
              </w:rPr>
            </w:pPr>
            <w:r w:rsidRPr="004348BA">
              <w:rPr>
                <w:rFonts w:ascii="Times New Roman" w:eastAsia="Times New Roman" w:hAnsi="Times New Roman" w:cs="Times New Roman"/>
                <w:lang w:eastAsia="ru-RU"/>
              </w:rPr>
              <w:t>тексты</w:t>
            </w:r>
          </w:p>
        </w:tc>
      </w:tr>
    </w:tbl>
    <w:p w:rsidR="004348BA" w:rsidRPr="004348BA" w:rsidRDefault="004348BA" w:rsidP="004348BA">
      <w:pPr>
        <w:shd w:val="clear" w:color="auto" w:fill="FFFFFF"/>
        <w:spacing w:after="0" w:line="240" w:lineRule="auto"/>
        <w:ind w:right="1267"/>
        <w:rPr>
          <w:rFonts w:ascii="Times New Roman" w:eastAsia="Times New Roman" w:hAnsi="Times New Roman" w:cs="Times New Roman"/>
          <w:iCs/>
          <w:color w:val="000000"/>
          <w:spacing w:val="-5"/>
          <w:lang w:eastAsia="ru-RU"/>
        </w:rPr>
      </w:pPr>
    </w:p>
    <w:p w:rsidR="002D7E90" w:rsidRDefault="002D7E90" w:rsidP="004348BA">
      <w:pPr>
        <w:rPr>
          <w:rFonts w:ascii="Times New Roman" w:hAnsi="Times New Roman" w:cs="Times New Roman"/>
          <w:sz w:val="28"/>
          <w:szCs w:val="28"/>
        </w:rPr>
      </w:pPr>
    </w:p>
    <w:sectPr w:rsidR="002D7E90" w:rsidSect="004348BA">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3D4D"/>
    <w:multiLevelType w:val="multilevel"/>
    <w:tmpl w:val="04C43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EC41D2"/>
    <w:multiLevelType w:val="multilevel"/>
    <w:tmpl w:val="A95E1C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6F6E1F"/>
    <w:multiLevelType w:val="multilevel"/>
    <w:tmpl w:val="D15090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C164DC"/>
    <w:multiLevelType w:val="hybridMultilevel"/>
    <w:tmpl w:val="161EBE7A"/>
    <w:lvl w:ilvl="0" w:tplc="09846056">
      <w:start w:val="1"/>
      <w:numFmt w:val="decimal"/>
      <w:lvlText w:val="%1."/>
      <w:lvlJc w:val="left"/>
      <w:pPr>
        <w:ind w:left="532" w:hanging="240"/>
      </w:pPr>
      <w:rPr>
        <w:rFonts w:ascii="Times New Roman" w:eastAsia="Times New Roman" w:hAnsi="Times New Roman" w:cs="Times New Roman" w:hint="default"/>
        <w:b/>
        <w:bCs/>
        <w:w w:val="100"/>
        <w:sz w:val="24"/>
        <w:szCs w:val="24"/>
        <w:lang w:val="ru-RU" w:eastAsia="en-US" w:bidi="ar-SA"/>
      </w:rPr>
    </w:lvl>
    <w:lvl w:ilvl="1" w:tplc="34A4C0BC">
      <w:numFmt w:val="bullet"/>
      <w:lvlText w:val="•"/>
      <w:lvlJc w:val="left"/>
      <w:pPr>
        <w:ind w:left="1565" w:hanging="240"/>
      </w:pPr>
      <w:rPr>
        <w:rFonts w:hint="default"/>
        <w:lang w:val="ru-RU" w:eastAsia="en-US" w:bidi="ar-SA"/>
      </w:rPr>
    </w:lvl>
    <w:lvl w:ilvl="2" w:tplc="95D46DB6">
      <w:numFmt w:val="bullet"/>
      <w:lvlText w:val="•"/>
      <w:lvlJc w:val="left"/>
      <w:pPr>
        <w:ind w:left="2591" w:hanging="240"/>
      </w:pPr>
      <w:rPr>
        <w:rFonts w:hint="default"/>
        <w:lang w:val="ru-RU" w:eastAsia="en-US" w:bidi="ar-SA"/>
      </w:rPr>
    </w:lvl>
    <w:lvl w:ilvl="3" w:tplc="411078B2">
      <w:numFmt w:val="bullet"/>
      <w:lvlText w:val="•"/>
      <w:lvlJc w:val="left"/>
      <w:pPr>
        <w:ind w:left="3617" w:hanging="240"/>
      </w:pPr>
      <w:rPr>
        <w:rFonts w:hint="default"/>
        <w:lang w:val="ru-RU" w:eastAsia="en-US" w:bidi="ar-SA"/>
      </w:rPr>
    </w:lvl>
    <w:lvl w:ilvl="4" w:tplc="C8CE0FE8">
      <w:numFmt w:val="bullet"/>
      <w:lvlText w:val="•"/>
      <w:lvlJc w:val="left"/>
      <w:pPr>
        <w:ind w:left="4643" w:hanging="240"/>
      </w:pPr>
      <w:rPr>
        <w:rFonts w:hint="default"/>
        <w:lang w:val="ru-RU" w:eastAsia="en-US" w:bidi="ar-SA"/>
      </w:rPr>
    </w:lvl>
    <w:lvl w:ilvl="5" w:tplc="9F90F9DC">
      <w:numFmt w:val="bullet"/>
      <w:lvlText w:val="•"/>
      <w:lvlJc w:val="left"/>
      <w:pPr>
        <w:ind w:left="5669" w:hanging="240"/>
      </w:pPr>
      <w:rPr>
        <w:rFonts w:hint="default"/>
        <w:lang w:val="ru-RU" w:eastAsia="en-US" w:bidi="ar-SA"/>
      </w:rPr>
    </w:lvl>
    <w:lvl w:ilvl="6" w:tplc="27C4006C">
      <w:numFmt w:val="bullet"/>
      <w:lvlText w:val="•"/>
      <w:lvlJc w:val="left"/>
      <w:pPr>
        <w:ind w:left="6695" w:hanging="240"/>
      </w:pPr>
      <w:rPr>
        <w:rFonts w:hint="default"/>
        <w:lang w:val="ru-RU" w:eastAsia="en-US" w:bidi="ar-SA"/>
      </w:rPr>
    </w:lvl>
    <w:lvl w:ilvl="7" w:tplc="718A1EDC">
      <w:numFmt w:val="bullet"/>
      <w:lvlText w:val="•"/>
      <w:lvlJc w:val="left"/>
      <w:pPr>
        <w:ind w:left="7721" w:hanging="240"/>
      </w:pPr>
      <w:rPr>
        <w:rFonts w:hint="default"/>
        <w:lang w:val="ru-RU" w:eastAsia="en-US" w:bidi="ar-SA"/>
      </w:rPr>
    </w:lvl>
    <w:lvl w:ilvl="8" w:tplc="4A3EA6A4">
      <w:numFmt w:val="bullet"/>
      <w:lvlText w:val="•"/>
      <w:lvlJc w:val="left"/>
      <w:pPr>
        <w:ind w:left="8747" w:hanging="240"/>
      </w:pPr>
      <w:rPr>
        <w:rFonts w:hint="default"/>
        <w:lang w:val="ru-RU" w:eastAsia="en-US" w:bidi="ar-SA"/>
      </w:rPr>
    </w:lvl>
  </w:abstractNum>
  <w:abstractNum w:abstractNumId="4">
    <w:nsid w:val="10E97724"/>
    <w:multiLevelType w:val="multilevel"/>
    <w:tmpl w:val="F146D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F6717E"/>
    <w:multiLevelType w:val="multilevel"/>
    <w:tmpl w:val="7BD898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233E9D"/>
    <w:multiLevelType w:val="hybridMultilevel"/>
    <w:tmpl w:val="AE0A5E5C"/>
    <w:lvl w:ilvl="0" w:tplc="64DA8C5C">
      <w:start w:val="5"/>
      <w:numFmt w:val="decimal"/>
      <w:lvlText w:val="%1"/>
      <w:lvlJc w:val="left"/>
      <w:pPr>
        <w:ind w:left="308" w:hanging="194"/>
        <w:jc w:val="left"/>
      </w:pPr>
      <w:rPr>
        <w:rFonts w:ascii="Trebuchet MS" w:eastAsia="Trebuchet MS" w:hAnsi="Trebuchet MS" w:cs="Trebuchet MS" w:hint="default"/>
        <w:color w:val="231F20"/>
        <w:w w:val="98"/>
        <w:sz w:val="22"/>
        <w:szCs w:val="22"/>
        <w:lang w:val="ru-RU" w:eastAsia="en-US" w:bidi="ar-SA"/>
      </w:rPr>
    </w:lvl>
    <w:lvl w:ilvl="1" w:tplc="30C687FA">
      <w:numFmt w:val="bullet"/>
      <w:lvlText w:val="•"/>
      <w:lvlJc w:val="left"/>
      <w:pPr>
        <w:ind w:left="1307" w:hanging="194"/>
      </w:pPr>
      <w:rPr>
        <w:rFonts w:hint="default"/>
        <w:lang w:val="ru-RU" w:eastAsia="en-US" w:bidi="ar-SA"/>
      </w:rPr>
    </w:lvl>
    <w:lvl w:ilvl="2" w:tplc="2830099A">
      <w:numFmt w:val="bullet"/>
      <w:lvlText w:val="•"/>
      <w:lvlJc w:val="left"/>
      <w:pPr>
        <w:ind w:left="2315" w:hanging="194"/>
      </w:pPr>
      <w:rPr>
        <w:rFonts w:hint="default"/>
        <w:lang w:val="ru-RU" w:eastAsia="en-US" w:bidi="ar-SA"/>
      </w:rPr>
    </w:lvl>
    <w:lvl w:ilvl="3" w:tplc="A9CECD98">
      <w:numFmt w:val="bullet"/>
      <w:lvlText w:val="•"/>
      <w:lvlJc w:val="left"/>
      <w:pPr>
        <w:ind w:left="3323" w:hanging="194"/>
      </w:pPr>
      <w:rPr>
        <w:rFonts w:hint="default"/>
        <w:lang w:val="ru-RU" w:eastAsia="en-US" w:bidi="ar-SA"/>
      </w:rPr>
    </w:lvl>
    <w:lvl w:ilvl="4" w:tplc="B560A5A8">
      <w:numFmt w:val="bullet"/>
      <w:lvlText w:val="•"/>
      <w:lvlJc w:val="left"/>
      <w:pPr>
        <w:ind w:left="4331" w:hanging="194"/>
      </w:pPr>
      <w:rPr>
        <w:rFonts w:hint="default"/>
        <w:lang w:val="ru-RU" w:eastAsia="en-US" w:bidi="ar-SA"/>
      </w:rPr>
    </w:lvl>
    <w:lvl w:ilvl="5" w:tplc="8FC03FCA">
      <w:numFmt w:val="bullet"/>
      <w:lvlText w:val="•"/>
      <w:lvlJc w:val="left"/>
      <w:pPr>
        <w:ind w:left="5339" w:hanging="194"/>
      </w:pPr>
      <w:rPr>
        <w:rFonts w:hint="default"/>
        <w:lang w:val="ru-RU" w:eastAsia="en-US" w:bidi="ar-SA"/>
      </w:rPr>
    </w:lvl>
    <w:lvl w:ilvl="6" w:tplc="9F726222">
      <w:numFmt w:val="bullet"/>
      <w:lvlText w:val="•"/>
      <w:lvlJc w:val="left"/>
      <w:pPr>
        <w:ind w:left="6347" w:hanging="194"/>
      </w:pPr>
      <w:rPr>
        <w:rFonts w:hint="default"/>
        <w:lang w:val="ru-RU" w:eastAsia="en-US" w:bidi="ar-SA"/>
      </w:rPr>
    </w:lvl>
    <w:lvl w:ilvl="7" w:tplc="31C6DFC8">
      <w:numFmt w:val="bullet"/>
      <w:lvlText w:val="•"/>
      <w:lvlJc w:val="left"/>
      <w:pPr>
        <w:ind w:left="7355" w:hanging="194"/>
      </w:pPr>
      <w:rPr>
        <w:rFonts w:hint="default"/>
        <w:lang w:val="ru-RU" w:eastAsia="en-US" w:bidi="ar-SA"/>
      </w:rPr>
    </w:lvl>
    <w:lvl w:ilvl="8" w:tplc="B24224D8">
      <w:numFmt w:val="bullet"/>
      <w:lvlText w:val="•"/>
      <w:lvlJc w:val="left"/>
      <w:pPr>
        <w:ind w:left="8363" w:hanging="194"/>
      </w:pPr>
      <w:rPr>
        <w:rFonts w:hint="default"/>
        <w:lang w:val="ru-RU" w:eastAsia="en-US" w:bidi="ar-SA"/>
      </w:rPr>
    </w:lvl>
  </w:abstractNum>
  <w:abstractNum w:abstractNumId="7">
    <w:nsid w:val="239952FA"/>
    <w:multiLevelType w:val="hybridMultilevel"/>
    <w:tmpl w:val="12CC6A0C"/>
    <w:lvl w:ilvl="0" w:tplc="B294690E">
      <w:start w:val="1"/>
      <w:numFmt w:val="decimal"/>
      <w:lvlText w:val="%1)"/>
      <w:lvlJc w:val="left"/>
      <w:pPr>
        <w:ind w:left="157" w:hanging="292"/>
        <w:jc w:val="left"/>
      </w:pPr>
      <w:rPr>
        <w:rFonts w:ascii="Times New Roman" w:eastAsia="Times New Roman" w:hAnsi="Times New Roman" w:cs="Times New Roman" w:hint="default"/>
        <w:color w:val="231F20"/>
        <w:w w:val="114"/>
        <w:sz w:val="20"/>
        <w:szCs w:val="20"/>
        <w:lang w:val="ru-RU" w:eastAsia="en-US" w:bidi="ar-SA"/>
      </w:rPr>
    </w:lvl>
    <w:lvl w:ilvl="1" w:tplc="AE94DB9A">
      <w:numFmt w:val="bullet"/>
      <w:lvlText w:val="•"/>
      <w:lvlJc w:val="left"/>
      <w:pPr>
        <w:ind w:left="810" w:hanging="292"/>
      </w:pPr>
      <w:rPr>
        <w:rFonts w:hint="default"/>
        <w:lang w:val="ru-RU" w:eastAsia="en-US" w:bidi="ar-SA"/>
      </w:rPr>
    </w:lvl>
    <w:lvl w:ilvl="2" w:tplc="4F9440D0">
      <w:numFmt w:val="bullet"/>
      <w:lvlText w:val="•"/>
      <w:lvlJc w:val="left"/>
      <w:pPr>
        <w:ind w:left="1460" w:hanging="292"/>
      </w:pPr>
      <w:rPr>
        <w:rFonts w:hint="default"/>
        <w:lang w:val="ru-RU" w:eastAsia="en-US" w:bidi="ar-SA"/>
      </w:rPr>
    </w:lvl>
    <w:lvl w:ilvl="3" w:tplc="F77864A8">
      <w:numFmt w:val="bullet"/>
      <w:lvlText w:val="•"/>
      <w:lvlJc w:val="left"/>
      <w:pPr>
        <w:ind w:left="2111" w:hanging="292"/>
      </w:pPr>
      <w:rPr>
        <w:rFonts w:hint="default"/>
        <w:lang w:val="ru-RU" w:eastAsia="en-US" w:bidi="ar-SA"/>
      </w:rPr>
    </w:lvl>
    <w:lvl w:ilvl="4" w:tplc="EB802590">
      <w:numFmt w:val="bullet"/>
      <w:lvlText w:val="•"/>
      <w:lvlJc w:val="left"/>
      <w:pPr>
        <w:ind w:left="2761" w:hanging="292"/>
      </w:pPr>
      <w:rPr>
        <w:rFonts w:hint="default"/>
        <w:lang w:val="ru-RU" w:eastAsia="en-US" w:bidi="ar-SA"/>
      </w:rPr>
    </w:lvl>
    <w:lvl w:ilvl="5" w:tplc="8CECC806">
      <w:numFmt w:val="bullet"/>
      <w:lvlText w:val="•"/>
      <w:lvlJc w:val="left"/>
      <w:pPr>
        <w:ind w:left="3411" w:hanging="292"/>
      </w:pPr>
      <w:rPr>
        <w:rFonts w:hint="default"/>
        <w:lang w:val="ru-RU" w:eastAsia="en-US" w:bidi="ar-SA"/>
      </w:rPr>
    </w:lvl>
    <w:lvl w:ilvl="6" w:tplc="032E47E4">
      <w:numFmt w:val="bullet"/>
      <w:lvlText w:val="•"/>
      <w:lvlJc w:val="left"/>
      <w:pPr>
        <w:ind w:left="4062" w:hanging="292"/>
      </w:pPr>
      <w:rPr>
        <w:rFonts w:hint="default"/>
        <w:lang w:val="ru-RU" w:eastAsia="en-US" w:bidi="ar-SA"/>
      </w:rPr>
    </w:lvl>
    <w:lvl w:ilvl="7" w:tplc="48EAC918">
      <w:numFmt w:val="bullet"/>
      <w:lvlText w:val="•"/>
      <w:lvlJc w:val="left"/>
      <w:pPr>
        <w:ind w:left="4712" w:hanging="292"/>
      </w:pPr>
      <w:rPr>
        <w:rFonts w:hint="default"/>
        <w:lang w:val="ru-RU" w:eastAsia="en-US" w:bidi="ar-SA"/>
      </w:rPr>
    </w:lvl>
    <w:lvl w:ilvl="8" w:tplc="2F2E52B8">
      <w:numFmt w:val="bullet"/>
      <w:lvlText w:val="•"/>
      <w:lvlJc w:val="left"/>
      <w:pPr>
        <w:ind w:left="5362" w:hanging="292"/>
      </w:pPr>
      <w:rPr>
        <w:rFonts w:hint="default"/>
        <w:lang w:val="ru-RU" w:eastAsia="en-US" w:bidi="ar-SA"/>
      </w:rPr>
    </w:lvl>
  </w:abstractNum>
  <w:abstractNum w:abstractNumId="8">
    <w:nsid w:val="3522211A"/>
    <w:multiLevelType w:val="multilevel"/>
    <w:tmpl w:val="5B7CF7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4778B3"/>
    <w:multiLevelType w:val="multilevel"/>
    <w:tmpl w:val="5A62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B51EE5"/>
    <w:multiLevelType w:val="multilevel"/>
    <w:tmpl w:val="C5F8500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200EE8"/>
    <w:multiLevelType w:val="hybridMultilevel"/>
    <w:tmpl w:val="73B218BC"/>
    <w:lvl w:ilvl="0" w:tplc="4B40287C">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FC0366"/>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DE6687"/>
    <w:multiLevelType w:val="multilevel"/>
    <w:tmpl w:val="181ADD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066499"/>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671A62"/>
    <w:multiLevelType w:val="hybridMultilevel"/>
    <w:tmpl w:val="2188D064"/>
    <w:lvl w:ilvl="0" w:tplc="31A4E5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0554EC"/>
    <w:multiLevelType w:val="multilevel"/>
    <w:tmpl w:val="53D6C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EF05D8"/>
    <w:multiLevelType w:val="multilevel"/>
    <w:tmpl w:val="9E9AE1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EC7A53"/>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354FA2"/>
    <w:multiLevelType w:val="multilevel"/>
    <w:tmpl w:val="7A048D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F3F40A5"/>
    <w:multiLevelType w:val="multilevel"/>
    <w:tmpl w:val="617AE7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D66DEB"/>
    <w:multiLevelType w:val="multilevel"/>
    <w:tmpl w:val="52420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0EF0325"/>
    <w:multiLevelType w:val="multilevel"/>
    <w:tmpl w:val="A18AD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0F2591"/>
    <w:multiLevelType w:val="multilevel"/>
    <w:tmpl w:val="D2A48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B95093F"/>
    <w:multiLevelType w:val="multilevel"/>
    <w:tmpl w:val="CFF6D0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D508A4"/>
    <w:multiLevelType w:val="hybridMultilevel"/>
    <w:tmpl w:val="4DD0AE5A"/>
    <w:lvl w:ilvl="0" w:tplc="4948CE8E">
      <w:start w:val="1"/>
      <w:numFmt w:val="decimal"/>
      <w:lvlText w:val="%1."/>
      <w:lvlJc w:val="left"/>
      <w:pPr>
        <w:ind w:left="404" w:hanging="248"/>
        <w:jc w:val="left"/>
      </w:pPr>
      <w:rPr>
        <w:rFonts w:ascii="Trebuchet MS" w:eastAsia="Trebuchet MS" w:hAnsi="Trebuchet MS" w:cs="Trebuchet MS" w:hint="default"/>
        <w:color w:val="231F20"/>
        <w:spacing w:val="-11"/>
        <w:w w:val="82"/>
        <w:sz w:val="22"/>
        <w:szCs w:val="22"/>
        <w:lang w:val="ru-RU" w:eastAsia="en-US" w:bidi="ar-SA"/>
      </w:rPr>
    </w:lvl>
    <w:lvl w:ilvl="1" w:tplc="C0C25500">
      <w:numFmt w:val="bullet"/>
      <w:lvlText w:val="•"/>
      <w:lvlJc w:val="left"/>
      <w:pPr>
        <w:ind w:left="1026" w:hanging="248"/>
      </w:pPr>
      <w:rPr>
        <w:rFonts w:hint="default"/>
        <w:lang w:val="ru-RU" w:eastAsia="en-US" w:bidi="ar-SA"/>
      </w:rPr>
    </w:lvl>
    <w:lvl w:ilvl="2" w:tplc="3F3A0F24">
      <w:numFmt w:val="bullet"/>
      <w:lvlText w:val="•"/>
      <w:lvlJc w:val="left"/>
      <w:pPr>
        <w:ind w:left="1652" w:hanging="248"/>
      </w:pPr>
      <w:rPr>
        <w:rFonts w:hint="default"/>
        <w:lang w:val="ru-RU" w:eastAsia="en-US" w:bidi="ar-SA"/>
      </w:rPr>
    </w:lvl>
    <w:lvl w:ilvl="3" w:tplc="28FCABB2">
      <w:numFmt w:val="bullet"/>
      <w:lvlText w:val="•"/>
      <w:lvlJc w:val="left"/>
      <w:pPr>
        <w:ind w:left="2279" w:hanging="248"/>
      </w:pPr>
      <w:rPr>
        <w:rFonts w:hint="default"/>
        <w:lang w:val="ru-RU" w:eastAsia="en-US" w:bidi="ar-SA"/>
      </w:rPr>
    </w:lvl>
    <w:lvl w:ilvl="4" w:tplc="76E8289E">
      <w:numFmt w:val="bullet"/>
      <w:lvlText w:val="•"/>
      <w:lvlJc w:val="left"/>
      <w:pPr>
        <w:ind w:left="2905" w:hanging="248"/>
      </w:pPr>
      <w:rPr>
        <w:rFonts w:hint="default"/>
        <w:lang w:val="ru-RU" w:eastAsia="en-US" w:bidi="ar-SA"/>
      </w:rPr>
    </w:lvl>
    <w:lvl w:ilvl="5" w:tplc="A3D00BAC">
      <w:numFmt w:val="bullet"/>
      <w:lvlText w:val="•"/>
      <w:lvlJc w:val="left"/>
      <w:pPr>
        <w:ind w:left="3531" w:hanging="248"/>
      </w:pPr>
      <w:rPr>
        <w:rFonts w:hint="default"/>
        <w:lang w:val="ru-RU" w:eastAsia="en-US" w:bidi="ar-SA"/>
      </w:rPr>
    </w:lvl>
    <w:lvl w:ilvl="6" w:tplc="12B63386">
      <w:numFmt w:val="bullet"/>
      <w:lvlText w:val="•"/>
      <w:lvlJc w:val="left"/>
      <w:pPr>
        <w:ind w:left="4158" w:hanging="248"/>
      </w:pPr>
      <w:rPr>
        <w:rFonts w:hint="default"/>
        <w:lang w:val="ru-RU" w:eastAsia="en-US" w:bidi="ar-SA"/>
      </w:rPr>
    </w:lvl>
    <w:lvl w:ilvl="7" w:tplc="0376019A">
      <w:numFmt w:val="bullet"/>
      <w:lvlText w:val="•"/>
      <w:lvlJc w:val="left"/>
      <w:pPr>
        <w:ind w:left="4784" w:hanging="248"/>
      </w:pPr>
      <w:rPr>
        <w:rFonts w:hint="default"/>
        <w:lang w:val="ru-RU" w:eastAsia="en-US" w:bidi="ar-SA"/>
      </w:rPr>
    </w:lvl>
    <w:lvl w:ilvl="8" w:tplc="D78488AA">
      <w:numFmt w:val="bullet"/>
      <w:lvlText w:val="•"/>
      <w:lvlJc w:val="left"/>
      <w:pPr>
        <w:ind w:left="5410" w:hanging="248"/>
      </w:pPr>
      <w:rPr>
        <w:rFonts w:hint="default"/>
        <w:lang w:val="ru-RU" w:eastAsia="en-US" w:bidi="ar-SA"/>
      </w:rPr>
    </w:lvl>
  </w:abstractNum>
  <w:abstractNum w:abstractNumId="27">
    <w:nsid w:val="6D0C3DCC"/>
    <w:multiLevelType w:val="multilevel"/>
    <w:tmpl w:val="E9B69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96579A8"/>
    <w:multiLevelType w:val="multilevel"/>
    <w:tmpl w:val="EAEE5D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AE167FD"/>
    <w:multiLevelType w:val="multilevel"/>
    <w:tmpl w:val="475AA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0E0A06"/>
    <w:multiLevelType w:val="multilevel"/>
    <w:tmpl w:val="89540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D4635C0"/>
    <w:multiLevelType w:val="hybridMultilevel"/>
    <w:tmpl w:val="3B2EBD32"/>
    <w:lvl w:ilvl="0" w:tplc="8FAAEA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32">
    <w:nsid w:val="7D7C4E49"/>
    <w:multiLevelType w:val="hybridMultilevel"/>
    <w:tmpl w:val="FE94300C"/>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9"/>
  </w:num>
  <w:num w:numId="4">
    <w:abstractNumId w:val="10"/>
  </w:num>
  <w:num w:numId="5">
    <w:abstractNumId w:val="20"/>
  </w:num>
  <w:num w:numId="6">
    <w:abstractNumId w:val="6"/>
  </w:num>
  <w:num w:numId="7">
    <w:abstractNumId w:val="26"/>
  </w:num>
  <w:num w:numId="8">
    <w:abstractNumId w:val="7"/>
  </w:num>
  <w:num w:numId="9">
    <w:abstractNumId w:val="11"/>
  </w:num>
  <w:num w:numId="10">
    <w:abstractNumId w:val="15"/>
  </w:num>
  <w:num w:numId="11">
    <w:abstractNumId w:val="3"/>
  </w:num>
  <w:num w:numId="12">
    <w:abstractNumId w:val="12"/>
  </w:num>
  <w:num w:numId="13">
    <w:abstractNumId w:val="32"/>
    <w:lvlOverride w:ilvl="0">
      <w:startOverride w:val="1"/>
    </w:lvlOverride>
    <w:lvlOverride w:ilvl="1"/>
    <w:lvlOverride w:ilvl="2"/>
    <w:lvlOverride w:ilvl="3"/>
    <w:lvlOverride w:ilvl="4"/>
    <w:lvlOverride w:ilvl="5"/>
    <w:lvlOverride w:ilvl="6"/>
    <w:lvlOverride w:ilvl="7"/>
    <w:lvlOverride w:ilvl="8"/>
  </w:num>
  <w:num w:numId="14">
    <w:abstractNumId w:val="18"/>
  </w:num>
  <w:num w:numId="15">
    <w:abstractNumId w:val="14"/>
  </w:num>
  <w:num w:numId="16">
    <w:abstractNumId w:val="31"/>
  </w:num>
  <w:num w:numId="17">
    <w:abstractNumId w:val="13"/>
  </w:num>
  <w:num w:numId="18">
    <w:abstractNumId w:val="8"/>
  </w:num>
  <w:num w:numId="19">
    <w:abstractNumId w:val="4"/>
  </w:num>
  <w:num w:numId="20">
    <w:abstractNumId w:val="1"/>
  </w:num>
  <w:num w:numId="21">
    <w:abstractNumId w:val="16"/>
  </w:num>
  <w:num w:numId="22">
    <w:abstractNumId w:val="30"/>
  </w:num>
  <w:num w:numId="23">
    <w:abstractNumId w:val="22"/>
  </w:num>
  <w:num w:numId="24">
    <w:abstractNumId w:val="28"/>
  </w:num>
  <w:num w:numId="25">
    <w:abstractNumId w:val="19"/>
  </w:num>
  <w:num w:numId="26">
    <w:abstractNumId w:val="0"/>
  </w:num>
  <w:num w:numId="27">
    <w:abstractNumId w:val="24"/>
  </w:num>
  <w:num w:numId="28">
    <w:abstractNumId w:val="17"/>
  </w:num>
  <w:num w:numId="29">
    <w:abstractNumId w:val="25"/>
  </w:num>
  <w:num w:numId="30">
    <w:abstractNumId w:val="23"/>
  </w:num>
  <w:num w:numId="31">
    <w:abstractNumId w:val="21"/>
  </w:num>
  <w:num w:numId="32">
    <w:abstractNumId w:val="2"/>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88B"/>
    <w:rsid w:val="00111409"/>
    <w:rsid w:val="001133B8"/>
    <w:rsid w:val="00207D1F"/>
    <w:rsid w:val="00242C9A"/>
    <w:rsid w:val="0025312E"/>
    <w:rsid w:val="002D7E90"/>
    <w:rsid w:val="003449FC"/>
    <w:rsid w:val="003537EE"/>
    <w:rsid w:val="00376ECA"/>
    <w:rsid w:val="003C388B"/>
    <w:rsid w:val="00421C16"/>
    <w:rsid w:val="004348BA"/>
    <w:rsid w:val="004E5427"/>
    <w:rsid w:val="00503968"/>
    <w:rsid w:val="005364F4"/>
    <w:rsid w:val="00576C4A"/>
    <w:rsid w:val="006D431F"/>
    <w:rsid w:val="006E35BB"/>
    <w:rsid w:val="006F697A"/>
    <w:rsid w:val="007059B1"/>
    <w:rsid w:val="00716751"/>
    <w:rsid w:val="007815EF"/>
    <w:rsid w:val="00823611"/>
    <w:rsid w:val="009333DD"/>
    <w:rsid w:val="00995D11"/>
    <w:rsid w:val="009B6BB8"/>
    <w:rsid w:val="00A1551E"/>
    <w:rsid w:val="00A260EB"/>
    <w:rsid w:val="00A467A5"/>
    <w:rsid w:val="00AA59B7"/>
    <w:rsid w:val="00BE4124"/>
    <w:rsid w:val="00BF76F8"/>
    <w:rsid w:val="00CC2A46"/>
    <w:rsid w:val="00CC34A6"/>
    <w:rsid w:val="00CF7A4F"/>
    <w:rsid w:val="00D163E2"/>
    <w:rsid w:val="00DB5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e20b36e4" TargetMode="External"/><Relationship Id="rId3" Type="http://schemas.microsoft.com/office/2007/relationships/stylesWithEffects" Target="stylesWithEffects.xml"/><Relationship Id="rId7" Type="http://schemas.openxmlformats.org/officeDocument/2006/relationships/hyperlink" Target="https://m.edsoo.ru/e20b36e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e20b36e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e20b36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12</Pages>
  <Words>4824</Words>
  <Characters>27497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Руднев</dc:creator>
  <cp:lastModifiedBy>Руднев</cp:lastModifiedBy>
  <cp:revision>4</cp:revision>
  <dcterms:created xsi:type="dcterms:W3CDTF">2024-10-11T05:49:00Z</dcterms:created>
  <dcterms:modified xsi:type="dcterms:W3CDTF">2024-10-14T09:24:00Z</dcterms:modified>
</cp:coreProperties>
</file>